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36CFDC3" w14:textId="77777777" w:rsidR="002A1DD1" w:rsidRPr="00576F70" w:rsidRDefault="002A1DD1" w:rsidP="002A1DD1">
      <w:pPr>
        <w:pStyle w:val="Ttulo"/>
        <w:rPr>
          <w:rFonts w:ascii="Calibri" w:hAnsi="Calibri" w:cs="Arial"/>
          <w:sz w:val="36"/>
          <w:szCs w:val="36"/>
        </w:rPr>
      </w:pPr>
      <w:bookmarkStart w:id="0" w:name="_GoBack"/>
      <w:bookmarkEnd w:id="0"/>
      <w:r w:rsidRPr="00576F70">
        <w:rPr>
          <w:rFonts w:ascii="Calibri" w:hAnsi="Calibri" w:cs="Arial"/>
          <w:sz w:val="36"/>
          <w:szCs w:val="36"/>
        </w:rPr>
        <w:t>PSICOLOGIA experimental</w:t>
      </w:r>
    </w:p>
    <w:p w14:paraId="174FFF6E" w14:textId="77777777" w:rsidR="002A1DD1" w:rsidRPr="00DC4ABE" w:rsidRDefault="002A1DD1" w:rsidP="002A1DD1">
      <w:pPr>
        <w:pStyle w:val="DefinitionList"/>
        <w:rPr>
          <w:rFonts w:ascii="Calibri" w:hAnsi="Calibri" w:cs="Arial"/>
          <w:sz w:val="17"/>
          <w:szCs w:val="17"/>
          <w:u w:val="single"/>
        </w:rPr>
      </w:pPr>
    </w:p>
    <w:p w14:paraId="7306CD6A" w14:textId="489CC40F" w:rsidR="002A1DD1" w:rsidRPr="00263E86" w:rsidRDefault="002A1DD1" w:rsidP="002A1DD1">
      <w:pPr>
        <w:pStyle w:val="titu"/>
        <w:ind w:left="0" w:firstLine="0"/>
        <w:jc w:val="both"/>
        <w:rPr>
          <w:rFonts w:ascii="Calibri" w:hAnsi="Calibri" w:cs="Arial"/>
          <w:b w:val="0"/>
          <w:sz w:val="15"/>
          <w:szCs w:val="15"/>
          <w:u w:val="none"/>
        </w:rPr>
      </w:pPr>
      <w:r w:rsidRPr="00263E86">
        <w:rPr>
          <w:rFonts w:ascii="Calibri" w:hAnsi="Calibri" w:cs="Arial"/>
          <w:b w:val="0"/>
          <w:sz w:val="15"/>
          <w:szCs w:val="15"/>
          <w:u w:val="none"/>
        </w:rPr>
        <w:t xml:space="preserve">A área de Concentração em Psicologia Experimental foi autorizada pela Câmara de </w:t>
      </w:r>
      <w:r w:rsidR="00CD06E2" w:rsidRPr="00263E86">
        <w:rPr>
          <w:rFonts w:ascii="Calibri" w:hAnsi="Calibri" w:cs="Arial"/>
          <w:b w:val="0"/>
          <w:sz w:val="15"/>
          <w:szCs w:val="15"/>
          <w:u w:val="none"/>
        </w:rPr>
        <w:t>Pós-Graduação</w:t>
      </w:r>
      <w:r w:rsidRPr="00263E86">
        <w:rPr>
          <w:rFonts w:ascii="Calibri" w:hAnsi="Calibri" w:cs="Arial"/>
          <w:b w:val="0"/>
          <w:sz w:val="15"/>
          <w:szCs w:val="15"/>
          <w:u w:val="none"/>
        </w:rPr>
        <w:t xml:space="preserve"> do CEPE (Processo 4109-70), em 07/05/1970, para funcionar em nível de Mestrado e em 21/01/1974, em nível de Doutorado. Em 05/12/1980, estes níveis foram credenciados pelo Conselho Federação da Educação (Processo CFE 2333/79) e foram recredenciados conforme o parecer CFE 509/86 e Proc. CAPES, 23.038.003.788/85-38.  O Programa conta com cotas de bolsas da CAPES e do CNPq. Foi avaliado com </w:t>
      </w:r>
      <w:r w:rsidR="0063766E">
        <w:rPr>
          <w:rFonts w:ascii="Calibri" w:hAnsi="Calibri" w:cs="Arial"/>
          <w:b w:val="0"/>
          <w:sz w:val="15"/>
          <w:szCs w:val="15"/>
          <w:u w:val="none"/>
        </w:rPr>
        <w:t xml:space="preserve">nota </w:t>
      </w:r>
      <w:r w:rsidRPr="00263E86">
        <w:rPr>
          <w:rFonts w:ascii="Calibri" w:hAnsi="Calibri" w:cs="Arial"/>
          <w:b w:val="0"/>
          <w:sz w:val="15"/>
          <w:szCs w:val="15"/>
          <w:u w:val="none"/>
        </w:rPr>
        <w:t xml:space="preserve">7 pela CAPES </w:t>
      </w:r>
      <w:r w:rsidR="00381BB2">
        <w:rPr>
          <w:rFonts w:ascii="Calibri" w:hAnsi="Calibri" w:cs="Arial"/>
          <w:b w:val="0"/>
          <w:sz w:val="15"/>
          <w:szCs w:val="15"/>
          <w:u w:val="none"/>
        </w:rPr>
        <w:t xml:space="preserve">nas ultimas cinco avaliações </w:t>
      </w:r>
      <w:r w:rsidRPr="00263E86">
        <w:rPr>
          <w:rFonts w:ascii="Calibri" w:hAnsi="Calibri" w:cs="Arial"/>
          <w:b w:val="0"/>
          <w:sz w:val="15"/>
          <w:szCs w:val="15"/>
          <w:u w:val="none"/>
        </w:rPr>
        <w:t>- 2001 até 201</w:t>
      </w:r>
      <w:r w:rsidR="00381BB2">
        <w:rPr>
          <w:rFonts w:ascii="Calibri" w:hAnsi="Calibri" w:cs="Arial"/>
          <w:b w:val="0"/>
          <w:sz w:val="15"/>
          <w:szCs w:val="15"/>
          <w:u w:val="none"/>
        </w:rPr>
        <w:t>6</w:t>
      </w:r>
      <w:r w:rsidRPr="00263E86">
        <w:rPr>
          <w:rFonts w:ascii="Calibri" w:hAnsi="Calibri" w:cs="Arial"/>
          <w:b w:val="0"/>
          <w:sz w:val="15"/>
          <w:szCs w:val="15"/>
          <w:u w:val="none"/>
        </w:rPr>
        <w:t>. São desenvolvidos trabalhos em quatro linhas de pesquisa, nas quais os alunos podem se inserir.</w:t>
      </w:r>
    </w:p>
    <w:p w14:paraId="67034D06" w14:textId="77777777" w:rsidR="002A1DD1" w:rsidRPr="00227CDC" w:rsidRDefault="002A1DD1" w:rsidP="00AE0700">
      <w:pPr>
        <w:pStyle w:val="titu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227CDC">
        <w:rPr>
          <w:rFonts w:ascii="Calibri" w:hAnsi="Calibri"/>
          <w:b w:val="0"/>
          <w:sz w:val="16"/>
          <w:szCs w:val="16"/>
          <w:u w:val="none"/>
        </w:rPr>
        <w:t xml:space="preserve"> </w:t>
      </w:r>
    </w:p>
    <w:p w14:paraId="04AEC037" w14:textId="77777777" w:rsidR="002A1DD1" w:rsidRPr="00576F70" w:rsidRDefault="0002769C" w:rsidP="00EA0EDC">
      <w:pPr>
        <w:pStyle w:val="titu"/>
        <w:spacing w:before="40" w:after="40"/>
        <w:jc w:val="center"/>
        <w:rPr>
          <w:rFonts w:ascii="Calibri" w:hAnsi="Calibri" w:cs="Arial"/>
          <w:color w:val="E36C0A"/>
          <w:sz w:val="28"/>
          <w:szCs w:val="28"/>
        </w:rPr>
      </w:pPr>
      <w:r w:rsidRPr="00576F70">
        <w:rPr>
          <w:rFonts w:ascii="Calibri" w:hAnsi="Calibri" w:cs="Arial"/>
          <w:color w:val="E36C0A"/>
          <w:sz w:val="28"/>
          <w:szCs w:val="28"/>
        </w:rPr>
        <w:t>CALENDÁRIO DE INSCRIÇÕES</w:t>
      </w:r>
    </w:p>
    <w:p w14:paraId="3F10BA13" w14:textId="77777777" w:rsidR="002A1DD1" w:rsidRPr="00EE0A9D" w:rsidRDefault="002A1DD1" w:rsidP="002A1DD1">
      <w:pPr>
        <w:pStyle w:val="titu"/>
        <w:jc w:val="center"/>
        <w:rPr>
          <w:rFonts w:ascii="Calibri" w:hAnsi="Calibri" w:cs="Arial"/>
          <w:color w:val="E36C0A"/>
          <w:sz w:val="16"/>
          <w:szCs w:val="16"/>
        </w:rPr>
      </w:pPr>
    </w:p>
    <w:tbl>
      <w:tblPr>
        <w:tblW w:w="496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118"/>
      </w:tblGrid>
      <w:tr w:rsidR="00381BB2" w:rsidRPr="00EE0A9D" w14:paraId="56DB2234" w14:textId="77777777" w:rsidTr="00BA524A">
        <w:trPr>
          <w:cantSplit/>
          <w:trHeight w:val="340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  <w:vAlign w:val="center"/>
          </w:tcPr>
          <w:p w14:paraId="7FBF384D" w14:textId="77777777" w:rsidR="00381BB2" w:rsidRPr="00576F70" w:rsidRDefault="00381BB2" w:rsidP="00CB216C">
            <w:pPr>
              <w:snapToGrid w:val="0"/>
              <w:spacing w:before="36" w:after="36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6F70">
              <w:rPr>
                <w:rFonts w:ascii="Calibri" w:hAnsi="Calibri" w:cs="Arial"/>
                <w:b/>
                <w:sz w:val="18"/>
                <w:szCs w:val="18"/>
              </w:rPr>
              <w:t>DATA E HORÁRIO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65DFD429" w14:textId="77777777" w:rsidR="00381BB2" w:rsidRPr="00576F70" w:rsidRDefault="00381BB2" w:rsidP="00CB216C">
            <w:pPr>
              <w:snapToGrid w:val="0"/>
              <w:spacing w:before="36" w:after="36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576F70">
              <w:rPr>
                <w:rFonts w:ascii="Calibri" w:hAnsi="Calibri" w:cs="Arial"/>
                <w:b/>
                <w:sz w:val="18"/>
                <w:szCs w:val="18"/>
              </w:rPr>
              <w:t>PROGRAMAÇÃO</w:t>
            </w:r>
          </w:p>
        </w:tc>
      </w:tr>
      <w:tr w:rsidR="00381BB2" w:rsidRPr="00EE0A9D" w14:paraId="7BAD51C1" w14:textId="77777777" w:rsidTr="00A05208">
        <w:trPr>
          <w:cantSplit/>
          <w:trHeight w:val="8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01A7" w14:textId="13AB1A22" w:rsidR="00381BB2" w:rsidRPr="005A5BAF" w:rsidRDefault="00B925E1" w:rsidP="00112C5F">
            <w:pPr>
              <w:snapToGrid w:val="0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sz w:val="16"/>
                <w:szCs w:val="16"/>
                <w:lang w:eastAsia="pt-BR"/>
              </w:rPr>
              <w:t>04/09 a 04/10/2018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F9C1" w14:textId="77777777" w:rsidR="00865582" w:rsidRDefault="00865582" w:rsidP="00A05208">
            <w:pPr>
              <w:pStyle w:val="titu"/>
              <w:pBdr>
                <w:bottom w:val="none" w:sz="0" w:space="0" w:color="auto"/>
              </w:pBdr>
              <w:ind w:left="0" w:firstLine="0"/>
              <w:rPr>
                <w:rStyle w:val="Forte"/>
                <w:rFonts w:ascii="Calibri" w:hAnsi="Calibri" w:cs="Calibri"/>
                <w:sz w:val="16"/>
                <w:szCs w:val="16"/>
                <w:u w:val="none"/>
              </w:rPr>
            </w:pPr>
            <w:r>
              <w:rPr>
                <w:rStyle w:val="Forte"/>
                <w:rFonts w:ascii="Calibri" w:hAnsi="Calibri" w:cs="Calibri"/>
                <w:sz w:val="16"/>
                <w:szCs w:val="16"/>
                <w:u w:val="none"/>
              </w:rPr>
              <w:t xml:space="preserve">O formulário para inscrição será aberto às </w:t>
            </w:r>
          </w:p>
          <w:p w14:paraId="5A98388F" w14:textId="6DDF9DBC" w:rsidR="00381BB2" w:rsidRPr="00937B50" w:rsidRDefault="00865582" w:rsidP="00A05208">
            <w:pPr>
              <w:pStyle w:val="titu"/>
              <w:pBdr>
                <w:bottom w:val="none" w:sz="0" w:space="0" w:color="auto"/>
              </w:pBdr>
              <w:ind w:left="0" w:firstLine="0"/>
              <w:rPr>
                <w:rStyle w:val="Forte"/>
                <w:rFonts w:ascii="Calibri" w:hAnsi="Calibri" w:cs="Calibri"/>
                <w:sz w:val="16"/>
                <w:szCs w:val="16"/>
                <w:u w:val="none"/>
              </w:rPr>
            </w:pPr>
            <w:r>
              <w:rPr>
                <w:rStyle w:val="Forte"/>
                <w:rFonts w:ascii="Calibri" w:hAnsi="Calibri" w:cs="Calibri"/>
                <w:sz w:val="16"/>
                <w:szCs w:val="16"/>
                <w:u w:val="none"/>
              </w:rPr>
              <w:t xml:space="preserve">13 h dia </w:t>
            </w:r>
            <w:r w:rsidR="00CD06E2">
              <w:rPr>
                <w:rStyle w:val="Forte"/>
                <w:rFonts w:ascii="Calibri" w:hAnsi="Calibri" w:cs="Calibri"/>
                <w:sz w:val="16"/>
                <w:szCs w:val="16"/>
                <w:u w:val="none"/>
              </w:rPr>
              <w:t>04</w:t>
            </w:r>
            <w:r>
              <w:rPr>
                <w:rStyle w:val="Forte"/>
                <w:rFonts w:ascii="Calibri" w:hAnsi="Calibri" w:cs="Calibri"/>
                <w:sz w:val="16"/>
                <w:szCs w:val="16"/>
                <w:u w:val="none"/>
              </w:rPr>
              <w:t>/0</w:t>
            </w:r>
            <w:r w:rsidR="00CD06E2">
              <w:rPr>
                <w:rStyle w:val="Forte"/>
                <w:rFonts w:ascii="Calibri" w:hAnsi="Calibri" w:cs="Calibri"/>
                <w:sz w:val="16"/>
                <w:szCs w:val="16"/>
                <w:u w:val="none"/>
              </w:rPr>
              <w:t>9</w:t>
            </w:r>
            <w:r>
              <w:rPr>
                <w:rStyle w:val="Forte"/>
                <w:rFonts w:ascii="Calibri" w:hAnsi="Calibri" w:cs="Calibri"/>
                <w:sz w:val="16"/>
                <w:szCs w:val="16"/>
                <w:u w:val="none"/>
              </w:rPr>
              <w:t xml:space="preserve"> e fechado às 16 h do dia </w:t>
            </w:r>
            <w:r w:rsidR="00CD06E2">
              <w:rPr>
                <w:rStyle w:val="Forte"/>
                <w:rFonts w:ascii="Calibri" w:hAnsi="Calibri" w:cs="Calibri"/>
                <w:sz w:val="16"/>
                <w:szCs w:val="16"/>
                <w:u w:val="none"/>
              </w:rPr>
              <w:t>04</w:t>
            </w:r>
            <w:r>
              <w:rPr>
                <w:rStyle w:val="Forte"/>
                <w:rFonts w:ascii="Calibri" w:hAnsi="Calibri" w:cs="Calibri"/>
                <w:sz w:val="16"/>
                <w:szCs w:val="16"/>
                <w:u w:val="none"/>
              </w:rPr>
              <w:t>/</w:t>
            </w:r>
            <w:r w:rsidR="00CD06E2">
              <w:rPr>
                <w:rStyle w:val="Forte"/>
                <w:rFonts w:ascii="Calibri" w:hAnsi="Calibri" w:cs="Calibri"/>
                <w:sz w:val="16"/>
                <w:szCs w:val="16"/>
                <w:u w:val="none"/>
              </w:rPr>
              <w:t>10</w:t>
            </w:r>
          </w:p>
          <w:p w14:paraId="5C9C8529" w14:textId="714BED1B" w:rsidR="00865582" w:rsidRPr="005A5BAF" w:rsidRDefault="009275AA" w:rsidP="00865582">
            <w:pPr>
              <w:pStyle w:val="titu"/>
              <w:pBdr>
                <w:bottom w:val="none" w:sz="0" w:space="0" w:color="auto"/>
              </w:pBdr>
              <w:ind w:left="0" w:firstLine="0"/>
              <w:rPr>
                <w:rFonts w:ascii="Calibri" w:hAnsi="Calibri" w:cs="Calibri"/>
                <w:b w:val="0"/>
                <w:color w:val="FF0000"/>
                <w:sz w:val="16"/>
                <w:szCs w:val="16"/>
                <w:u w:val="single"/>
              </w:rPr>
            </w:pPr>
            <w:hyperlink r:id="rId8" w:history="1">
              <w:r w:rsidR="00865582" w:rsidRPr="000220E9">
                <w:rPr>
                  <w:rStyle w:val="Hyperlink"/>
                  <w:rFonts w:ascii="Calibri" w:hAnsi="Calibri" w:cs="Calibri"/>
                  <w:b w:val="0"/>
                  <w:sz w:val="16"/>
                  <w:szCs w:val="16"/>
                </w:rPr>
                <w:t>http://clinguas.fflch.usp.br/</w:t>
              </w:r>
            </w:hyperlink>
          </w:p>
        </w:tc>
      </w:tr>
      <w:tr w:rsidR="00381BB2" w:rsidRPr="00EE0A9D" w14:paraId="373A34BB" w14:textId="77777777" w:rsidTr="00E10ABA">
        <w:trPr>
          <w:cantSplit/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4D7A" w14:textId="114C8187" w:rsidR="00381BB2" w:rsidRPr="005A5BAF" w:rsidRDefault="00CD06E2" w:rsidP="00125B72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sz w:val="16"/>
                <w:szCs w:val="16"/>
                <w:lang w:eastAsia="pt-BR"/>
              </w:rPr>
              <w:t>17 de outubro às 14h30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1E9B" w14:textId="77777777" w:rsidR="00381BB2" w:rsidRPr="005A5BAF" w:rsidRDefault="00381BB2" w:rsidP="00CB216C">
            <w:pPr>
              <w:pStyle w:val="titu"/>
              <w:pBdr>
                <w:bottom w:val="none" w:sz="0" w:space="0" w:color="auto"/>
              </w:pBdr>
              <w:spacing w:before="36" w:after="36"/>
              <w:ind w:left="0" w:firstLine="0"/>
              <w:rPr>
                <w:rFonts w:ascii="Calibri" w:hAnsi="Calibri" w:cs="Calibri"/>
                <w:b w:val="0"/>
                <w:sz w:val="16"/>
                <w:szCs w:val="16"/>
                <w:u w:val="none"/>
              </w:rPr>
            </w:pPr>
            <w:r w:rsidRPr="005A5BAF">
              <w:rPr>
                <w:rFonts w:ascii="Calibri" w:hAnsi="Calibri" w:cs="Calibri"/>
                <w:b w:val="0"/>
                <w:sz w:val="16"/>
                <w:szCs w:val="16"/>
                <w:u w:val="none"/>
              </w:rPr>
              <w:t>Exame de Proficiência em Inglês</w:t>
            </w:r>
          </w:p>
          <w:p w14:paraId="07DDFF9F" w14:textId="1CB1D266" w:rsidR="00381BB2" w:rsidRPr="005A5BAF" w:rsidRDefault="00381BB2" w:rsidP="00CB216C">
            <w:pPr>
              <w:pStyle w:val="titu"/>
              <w:pBdr>
                <w:bottom w:val="none" w:sz="0" w:space="0" w:color="auto"/>
              </w:pBdr>
              <w:spacing w:before="36" w:after="36"/>
              <w:ind w:left="0" w:firstLine="0"/>
              <w:rPr>
                <w:rFonts w:ascii="Calibri" w:hAnsi="Calibri" w:cs="Calibri"/>
                <w:b w:val="0"/>
                <w:sz w:val="16"/>
                <w:szCs w:val="16"/>
                <w:u w:val="none"/>
              </w:rPr>
            </w:pPr>
            <w:r w:rsidRPr="005A5BAF">
              <w:rPr>
                <w:rFonts w:ascii="Calibri" w:hAnsi="Calibri" w:cs="Calibri"/>
                <w:b w:val="0"/>
                <w:sz w:val="16"/>
                <w:szCs w:val="16"/>
                <w:u w:val="none"/>
              </w:rPr>
              <w:t xml:space="preserve">Cidade Universitária, </w:t>
            </w:r>
            <w:r w:rsidR="00865582">
              <w:rPr>
                <w:rFonts w:ascii="Calibri" w:hAnsi="Calibri" w:cs="Calibri"/>
                <w:b w:val="0"/>
                <w:sz w:val="16"/>
                <w:szCs w:val="16"/>
                <w:u w:val="none"/>
              </w:rPr>
              <w:t>C</w:t>
            </w:r>
            <w:r w:rsidRPr="005A5BAF">
              <w:rPr>
                <w:rFonts w:ascii="Calibri" w:hAnsi="Calibri" w:cs="Calibri"/>
                <w:b w:val="0"/>
                <w:sz w:val="16"/>
                <w:szCs w:val="16"/>
                <w:u w:val="none"/>
              </w:rPr>
              <w:t xml:space="preserve">ampus Butantã </w:t>
            </w:r>
          </w:p>
          <w:p w14:paraId="6AA42C09" w14:textId="1C30007E" w:rsidR="00381BB2" w:rsidRPr="005A5BAF" w:rsidRDefault="00381BB2" w:rsidP="00CB216C">
            <w:pPr>
              <w:pStyle w:val="titu"/>
              <w:pBdr>
                <w:bottom w:val="none" w:sz="0" w:space="0" w:color="auto"/>
              </w:pBdr>
              <w:spacing w:before="36" w:after="36"/>
              <w:ind w:left="0" w:firstLine="0"/>
              <w:rPr>
                <w:rStyle w:val="Forte"/>
                <w:rFonts w:ascii="Calibri" w:hAnsi="Calibri" w:cs="Calibri"/>
                <w:bCs w:val="0"/>
                <w:sz w:val="16"/>
                <w:szCs w:val="16"/>
                <w:u w:val="none"/>
              </w:rPr>
            </w:pPr>
            <w:r w:rsidRPr="005A5BAF">
              <w:rPr>
                <w:rFonts w:ascii="Calibri" w:hAnsi="Calibri" w:cs="Calibri"/>
                <w:b w:val="0"/>
                <w:sz w:val="16"/>
                <w:szCs w:val="16"/>
                <w:u w:val="none"/>
              </w:rPr>
              <w:t>(</w:t>
            </w:r>
            <w:r w:rsidR="00865582" w:rsidRPr="005A5BAF">
              <w:rPr>
                <w:rFonts w:ascii="Calibri" w:hAnsi="Calibri" w:cs="Calibri"/>
                <w:b w:val="0"/>
                <w:sz w:val="16"/>
                <w:szCs w:val="16"/>
                <w:u w:val="none"/>
              </w:rPr>
              <w:t>O</w:t>
            </w:r>
            <w:r w:rsidRPr="005A5BAF">
              <w:rPr>
                <w:rFonts w:ascii="Calibri" w:hAnsi="Calibri" w:cs="Calibri"/>
                <w:b w:val="0"/>
                <w:sz w:val="16"/>
                <w:szCs w:val="16"/>
                <w:u w:val="none"/>
              </w:rPr>
              <w:t xml:space="preserve"> local será informado aos candidatos inscritos através do e-mail de confirmação de inscrição)</w:t>
            </w:r>
          </w:p>
        </w:tc>
      </w:tr>
      <w:tr w:rsidR="00A05208" w:rsidRPr="00EE0A9D" w14:paraId="7A8D865A" w14:textId="77777777" w:rsidTr="00A05208">
        <w:trPr>
          <w:cantSplit/>
          <w:trHeight w:val="4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AD25" w14:textId="0727401D" w:rsidR="00A05208" w:rsidRPr="005A5BAF" w:rsidRDefault="00CD06E2" w:rsidP="00CD06E2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sz w:val="16"/>
                <w:szCs w:val="16"/>
                <w:lang w:eastAsia="pt-BR"/>
              </w:rPr>
              <w:t>24</w:t>
            </w:r>
            <w:r w:rsidR="00112C5F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de o</w:t>
            </w:r>
            <w:r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utubro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03BA9" w14:textId="77777777" w:rsidR="00A05208" w:rsidRPr="005A5BAF" w:rsidRDefault="00A05208" w:rsidP="00A05208">
            <w:pPr>
              <w:pStyle w:val="titu"/>
              <w:pBdr>
                <w:bottom w:val="none" w:sz="0" w:space="0" w:color="auto"/>
              </w:pBdr>
              <w:ind w:left="0" w:firstLine="0"/>
              <w:rPr>
                <w:rFonts w:ascii="Calibri" w:hAnsi="Calibri" w:cs="Calibri"/>
                <w:b w:val="0"/>
                <w:sz w:val="16"/>
                <w:szCs w:val="16"/>
                <w:u w:val="none"/>
              </w:rPr>
            </w:pPr>
            <w:r>
              <w:rPr>
                <w:rFonts w:ascii="Calibri" w:hAnsi="Calibri" w:cs="Calibri"/>
                <w:b w:val="0"/>
                <w:sz w:val="16"/>
                <w:szCs w:val="16"/>
                <w:u w:val="none"/>
              </w:rPr>
              <w:t>Gabarito da prova de inglês</w:t>
            </w:r>
          </w:p>
        </w:tc>
      </w:tr>
      <w:tr w:rsidR="00A05208" w:rsidRPr="00EE0A9D" w14:paraId="2F6E6D4F" w14:textId="77777777" w:rsidTr="00A05208">
        <w:trPr>
          <w:cantSplit/>
          <w:trHeight w:val="4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213C" w14:textId="0E2D3409" w:rsidR="00A05208" w:rsidRPr="005A5BAF" w:rsidRDefault="00965968" w:rsidP="00CB216C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sz w:val="16"/>
                <w:szCs w:val="16"/>
                <w:lang w:eastAsia="pt-BR"/>
              </w:rPr>
              <w:t>31 de outubro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BC10" w14:textId="5067A903" w:rsidR="00A05208" w:rsidRPr="00A44AF4" w:rsidRDefault="00A05208" w:rsidP="00A05208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44AF4">
              <w:rPr>
                <w:rFonts w:ascii="Calibri" w:hAnsi="Calibri" w:cs="Calibri"/>
                <w:sz w:val="16"/>
                <w:szCs w:val="16"/>
              </w:rPr>
              <w:t xml:space="preserve">Divulgação do Resultado do Exame de Proficiência em </w:t>
            </w:r>
            <w:r w:rsidR="00050412" w:rsidRPr="00A44AF4">
              <w:rPr>
                <w:rFonts w:ascii="Calibri" w:hAnsi="Calibri" w:cs="Calibri"/>
                <w:sz w:val="16"/>
                <w:szCs w:val="16"/>
              </w:rPr>
              <w:t xml:space="preserve">Inglês. </w:t>
            </w:r>
          </w:p>
        </w:tc>
      </w:tr>
      <w:tr w:rsidR="00381BB2" w:rsidRPr="00EE0A9D" w14:paraId="3DFC0981" w14:textId="77777777" w:rsidTr="00A05208">
        <w:trPr>
          <w:cantSplit/>
          <w:trHeight w:val="10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9809" w14:textId="77777777" w:rsidR="00CD06E2" w:rsidRDefault="00CD06E2" w:rsidP="00CB216C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sz w:val="16"/>
                <w:szCs w:val="16"/>
                <w:lang w:eastAsia="pt-BR"/>
              </w:rPr>
              <w:t>05</w:t>
            </w:r>
            <w:r w:rsidR="00381BB2" w:rsidRPr="005A5BAF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e </w:t>
            </w:r>
            <w:r>
              <w:rPr>
                <w:rFonts w:ascii="Calibri" w:hAnsi="Calibri" w:cs="Calibri"/>
                <w:sz w:val="16"/>
                <w:szCs w:val="16"/>
                <w:lang w:eastAsia="pt-BR"/>
              </w:rPr>
              <w:t>06</w:t>
            </w:r>
            <w:r w:rsidR="00381BB2" w:rsidRPr="005A5BAF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de</w:t>
            </w:r>
            <w:r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 novembr</w:t>
            </w:r>
            <w:r w:rsidR="00F83C35">
              <w:rPr>
                <w:rFonts w:ascii="Calibri" w:hAnsi="Calibri" w:cs="Calibri"/>
                <w:sz w:val="16"/>
                <w:szCs w:val="16"/>
                <w:lang w:eastAsia="pt-BR"/>
              </w:rPr>
              <w:t>o</w:t>
            </w:r>
          </w:p>
          <w:p w14:paraId="2FEDF847" w14:textId="04EF35C9" w:rsidR="00381BB2" w:rsidRPr="005A5BAF" w:rsidRDefault="00F83C35" w:rsidP="00CB216C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lang w:eastAsia="pt-BR"/>
              </w:rPr>
              <w:t>1</w:t>
            </w:r>
            <w:r w:rsidR="00381BB2" w:rsidRPr="005A5BAF">
              <w:rPr>
                <w:rFonts w:ascii="Calibri" w:hAnsi="Calibri" w:cs="Calibri"/>
                <w:sz w:val="16"/>
                <w:szCs w:val="16"/>
              </w:rPr>
              <w:t>0h às 11h30 e das</w:t>
            </w:r>
          </w:p>
          <w:p w14:paraId="575A8BBE" w14:textId="77777777" w:rsidR="00381BB2" w:rsidRPr="005A5BAF" w:rsidRDefault="00381BB2" w:rsidP="00CB216C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A5BAF">
              <w:rPr>
                <w:rFonts w:ascii="Calibri" w:hAnsi="Calibri" w:cs="Calibri"/>
                <w:sz w:val="16"/>
                <w:szCs w:val="16"/>
              </w:rPr>
              <w:t>13h30 às 16h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CA98" w14:textId="77777777" w:rsidR="00381BB2" w:rsidRPr="005A5BAF" w:rsidRDefault="00381BB2" w:rsidP="00CB216C">
            <w:pPr>
              <w:pStyle w:val="titu"/>
              <w:pBdr>
                <w:bottom w:val="none" w:sz="0" w:space="0" w:color="auto"/>
              </w:pBdr>
              <w:spacing w:before="36" w:after="36"/>
              <w:ind w:left="0" w:firstLine="0"/>
              <w:rPr>
                <w:rFonts w:ascii="Calibri" w:hAnsi="Calibri" w:cs="Calibri"/>
                <w:b w:val="0"/>
                <w:sz w:val="16"/>
                <w:szCs w:val="16"/>
              </w:rPr>
            </w:pPr>
            <w:r w:rsidRPr="005A5BAF">
              <w:rPr>
                <w:rFonts w:ascii="Calibri" w:hAnsi="Calibri" w:cs="Calibri"/>
                <w:b w:val="0"/>
                <w:sz w:val="16"/>
                <w:szCs w:val="16"/>
                <w:u w:val="none"/>
              </w:rPr>
              <w:t>Inscrição para a seleção de candidatos ao Programa de Pós-Graduação em Psicologia Experimental do Instituto de Psicologia.</w:t>
            </w:r>
          </w:p>
        </w:tc>
      </w:tr>
      <w:tr w:rsidR="00381BB2" w:rsidRPr="00EE0A9D" w14:paraId="437CF455" w14:textId="77777777" w:rsidTr="005D0963">
        <w:trPr>
          <w:cantSplit/>
          <w:trHeight w:val="50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55D01" w14:textId="122921A5" w:rsidR="00381BB2" w:rsidRPr="005A5BAF" w:rsidRDefault="00CD06E2" w:rsidP="00F83C35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07 e 08 de novembro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9940" w14:textId="77777777" w:rsidR="00381BB2" w:rsidRPr="005A5BAF" w:rsidRDefault="00381BB2" w:rsidP="00CB216C">
            <w:pPr>
              <w:pStyle w:val="titu"/>
              <w:pBdr>
                <w:bottom w:val="none" w:sz="0" w:space="0" w:color="auto"/>
              </w:pBdr>
              <w:spacing w:before="36" w:after="36"/>
              <w:ind w:left="0" w:firstLine="0"/>
              <w:rPr>
                <w:rFonts w:ascii="Calibri" w:hAnsi="Calibri" w:cs="Calibri"/>
                <w:b w:val="0"/>
                <w:sz w:val="16"/>
                <w:szCs w:val="16"/>
                <w:u w:val="none"/>
              </w:rPr>
            </w:pPr>
            <w:r w:rsidRPr="005A5BAF">
              <w:rPr>
                <w:rFonts w:ascii="Calibri" w:hAnsi="Calibri" w:cs="Calibri"/>
                <w:b w:val="0"/>
                <w:sz w:val="16"/>
                <w:szCs w:val="16"/>
                <w:u w:val="none"/>
              </w:rPr>
              <w:t>Análise da documentação pela CCP-PSE.</w:t>
            </w:r>
          </w:p>
        </w:tc>
      </w:tr>
      <w:tr w:rsidR="00381BB2" w:rsidRPr="00EE0A9D" w14:paraId="5A522606" w14:textId="77777777" w:rsidTr="00AA5ADF">
        <w:trPr>
          <w:cantSplit/>
          <w:trHeight w:val="7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630AE" w14:textId="4828F2E6" w:rsidR="00381BB2" w:rsidRPr="005A5BAF" w:rsidRDefault="00CD06E2" w:rsidP="00F83C35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09 de novembro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11FE" w14:textId="77777777" w:rsidR="00381BB2" w:rsidRPr="005A5BAF" w:rsidRDefault="00381BB2" w:rsidP="00CB216C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</w:rPr>
            </w:pPr>
            <w:r w:rsidRPr="005A5BAF">
              <w:rPr>
                <w:rFonts w:ascii="Calibri" w:hAnsi="Calibri" w:cs="Calibri"/>
                <w:sz w:val="16"/>
                <w:szCs w:val="16"/>
              </w:rPr>
              <w:t>Divulgação dos candidatos aptos para 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prova de Conhecimentos Básicos</w:t>
            </w:r>
          </w:p>
        </w:tc>
      </w:tr>
      <w:tr w:rsidR="00381BB2" w:rsidRPr="00EE0A9D" w14:paraId="1E88A93D" w14:textId="77777777" w:rsidTr="00E10ABA">
        <w:trPr>
          <w:cantSplit/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2EB92" w14:textId="746CC8FA" w:rsidR="00112C5F" w:rsidRDefault="00CD06E2" w:rsidP="00CB216C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sz w:val="16"/>
                <w:szCs w:val="16"/>
                <w:lang w:eastAsia="pt-BR"/>
              </w:rPr>
              <w:t>12 de novembro</w:t>
            </w:r>
          </w:p>
          <w:p w14:paraId="63B86BE2" w14:textId="77777777" w:rsidR="00381BB2" w:rsidRDefault="00381BB2" w:rsidP="00CB216C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A5BAF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Bloco F – sala 8 </w:t>
            </w:r>
          </w:p>
          <w:p w14:paraId="350FAF85" w14:textId="77777777" w:rsidR="00381BB2" w:rsidRPr="005A5BAF" w:rsidRDefault="00381BB2" w:rsidP="00CB216C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 w:rsidRPr="005A5BAF">
              <w:rPr>
                <w:rFonts w:ascii="Calibri" w:hAnsi="Calibri" w:cs="Calibri"/>
                <w:sz w:val="16"/>
                <w:szCs w:val="16"/>
                <w:lang w:eastAsia="pt-BR"/>
              </w:rPr>
              <w:t xml:space="preserve">9h às 12h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42CE" w14:textId="77777777" w:rsidR="00381BB2" w:rsidRPr="005A5BAF" w:rsidRDefault="00381BB2" w:rsidP="00CB216C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</w:rPr>
            </w:pPr>
            <w:r w:rsidRPr="005A5BAF">
              <w:rPr>
                <w:rFonts w:ascii="Calibri" w:hAnsi="Calibri" w:cs="Calibri"/>
                <w:sz w:val="16"/>
                <w:szCs w:val="16"/>
              </w:rPr>
              <w:t>Prova de conhecimentos básicos.</w:t>
            </w:r>
          </w:p>
        </w:tc>
      </w:tr>
      <w:tr w:rsidR="00381BB2" w:rsidRPr="00EE0A9D" w14:paraId="7B776781" w14:textId="77777777" w:rsidTr="00E10ABA">
        <w:trPr>
          <w:cantSplit/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38D0" w14:textId="6B8B3602" w:rsidR="00381BB2" w:rsidRPr="005A5BAF" w:rsidRDefault="00CD06E2" w:rsidP="00CB216C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sz w:val="16"/>
                <w:szCs w:val="16"/>
                <w:lang w:eastAsia="pt-BR"/>
              </w:rPr>
              <w:t>21 de novembro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717C" w14:textId="77777777" w:rsidR="00381BB2" w:rsidRPr="005A5BAF" w:rsidRDefault="00381BB2" w:rsidP="00CB216C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</w:rPr>
            </w:pPr>
            <w:r w:rsidRPr="005A5BAF">
              <w:rPr>
                <w:rFonts w:ascii="Calibri" w:hAnsi="Calibri" w:cs="Calibri"/>
                <w:sz w:val="16"/>
                <w:szCs w:val="16"/>
              </w:rPr>
              <w:t xml:space="preserve">Divulgação do Resultado da Prova de Conhecimentos Básicos. </w:t>
            </w:r>
          </w:p>
        </w:tc>
      </w:tr>
      <w:tr w:rsidR="00381BB2" w:rsidRPr="00EE0A9D" w14:paraId="0740C771" w14:textId="77777777" w:rsidTr="00E10ABA">
        <w:trPr>
          <w:cantSplit/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E6FF" w14:textId="69F9D850" w:rsidR="00381BB2" w:rsidRPr="005A5BAF" w:rsidRDefault="00CD06E2" w:rsidP="007C7C47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sz w:val="16"/>
                <w:szCs w:val="16"/>
                <w:lang w:eastAsia="pt-BR"/>
              </w:rPr>
              <w:t>26 a 30 de novembro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879F" w14:textId="77777777" w:rsidR="00381BB2" w:rsidRPr="005A5BAF" w:rsidRDefault="00381BB2" w:rsidP="00CB216C">
            <w:pPr>
              <w:snapToGrid w:val="0"/>
              <w:spacing w:before="36" w:after="36"/>
              <w:rPr>
                <w:rFonts w:ascii="Calibri" w:hAnsi="Calibri" w:cs="Calibri"/>
                <w:sz w:val="16"/>
                <w:szCs w:val="16"/>
              </w:rPr>
            </w:pPr>
            <w:r w:rsidRPr="00576F70">
              <w:rPr>
                <w:rFonts w:ascii="Calibri" w:hAnsi="Calibri" w:cs="Arial"/>
                <w:sz w:val="16"/>
                <w:szCs w:val="16"/>
              </w:rPr>
              <w:t xml:space="preserve">Entrevista do candidato com a Banca Examinadora. </w:t>
            </w:r>
          </w:p>
        </w:tc>
      </w:tr>
      <w:tr w:rsidR="00381BB2" w:rsidRPr="00EE0A9D" w14:paraId="769D2EC1" w14:textId="77777777" w:rsidTr="00E10ABA">
        <w:trPr>
          <w:cantSplit/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E402" w14:textId="757EDB5F" w:rsidR="00381BB2" w:rsidRPr="00576F70" w:rsidRDefault="00CD06E2" w:rsidP="00F83C35">
            <w:pPr>
              <w:snapToGrid w:val="0"/>
              <w:spacing w:before="36" w:after="36"/>
              <w:rPr>
                <w:rFonts w:ascii="Calibri" w:hAnsi="Calibri" w:cs="Verdana"/>
                <w:sz w:val="16"/>
                <w:szCs w:val="16"/>
                <w:lang w:eastAsia="pt-BR"/>
              </w:rPr>
            </w:pPr>
            <w:r>
              <w:rPr>
                <w:rFonts w:ascii="Calibri" w:hAnsi="Calibri" w:cs="Verdana"/>
                <w:sz w:val="16"/>
                <w:szCs w:val="16"/>
                <w:lang w:eastAsia="pt-BR"/>
              </w:rPr>
              <w:t>14 de dezembro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1623" w14:textId="77777777" w:rsidR="00381BB2" w:rsidRPr="00576F70" w:rsidRDefault="00381BB2" w:rsidP="00CB216C">
            <w:pPr>
              <w:snapToGrid w:val="0"/>
              <w:spacing w:before="36" w:after="36"/>
              <w:rPr>
                <w:rFonts w:ascii="Calibri" w:hAnsi="Calibri" w:cs="Arial"/>
                <w:sz w:val="16"/>
                <w:szCs w:val="16"/>
              </w:rPr>
            </w:pPr>
            <w:r w:rsidRPr="00576F70">
              <w:rPr>
                <w:rFonts w:ascii="Calibri" w:hAnsi="Calibri" w:cs="Arial"/>
                <w:sz w:val="16"/>
                <w:szCs w:val="16"/>
              </w:rPr>
              <w:t>Divulgação do Resultado Final.</w:t>
            </w:r>
          </w:p>
        </w:tc>
      </w:tr>
      <w:tr w:rsidR="00381BB2" w:rsidRPr="00EE0A9D" w14:paraId="4933ADBD" w14:textId="77777777" w:rsidTr="00E10ABA">
        <w:trPr>
          <w:cantSplit/>
          <w:trHeight w:val="3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8D7D" w14:textId="1C24C5FE" w:rsidR="00381BB2" w:rsidRPr="00576F70" w:rsidRDefault="00050412" w:rsidP="00A87A22">
            <w:pPr>
              <w:snapToGrid w:val="0"/>
              <w:spacing w:before="36" w:after="36"/>
              <w:rPr>
                <w:rFonts w:ascii="Calibri" w:hAnsi="Calibri" w:cs="Verdana"/>
                <w:sz w:val="16"/>
                <w:szCs w:val="16"/>
                <w:lang w:eastAsia="pt-BR"/>
              </w:rPr>
            </w:pPr>
            <w:r>
              <w:rPr>
                <w:rFonts w:ascii="Calibri" w:hAnsi="Calibri" w:cs="Arial"/>
                <w:sz w:val="16"/>
                <w:szCs w:val="16"/>
              </w:rPr>
              <w:lastRenderedPageBreak/>
              <w:t xml:space="preserve"> </w:t>
            </w:r>
            <w:r w:rsidR="00A87A22">
              <w:rPr>
                <w:rFonts w:ascii="Calibri" w:hAnsi="Calibri" w:cs="Arial"/>
                <w:sz w:val="16"/>
                <w:szCs w:val="16"/>
              </w:rPr>
              <w:t>11 e 12 fevereiro de 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B320" w14:textId="77777777" w:rsidR="00381BB2" w:rsidRPr="00576F70" w:rsidRDefault="00381BB2" w:rsidP="00CB216C">
            <w:pPr>
              <w:snapToGrid w:val="0"/>
              <w:spacing w:before="36" w:after="36"/>
              <w:rPr>
                <w:rFonts w:ascii="Calibri" w:hAnsi="Calibri" w:cs="Arial"/>
                <w:sz w:val="16"/>
                <w:szCs w:val="16"/>
              </w:rPr>
            </w:pPr>
            <w:r w:rsidRPr="00576F70">
              <w:rPr>
                <w:rFonts w:ascii="Calibri" w:hAnsi="Calibri" w:cs="Arial"/>
                <w:sz w:val="16"/>
                <w:szCs w:val="16"/>
              </w:rPr>
              <w:t>Matrícula.</w:t>
            </w:r>
          </w:p>
        </w:tc>
      </w:tr>
    </w:tbl>
    <w:p w14:paraId="5E9D00B4" w14:textId="77777777" w:rsidR="002A1DD1" w:rsidRPr="00EE0A9D" w:rsidRDefault="002A1DD1" w:rsidP="00AE0700">
      <w:pPr>
        <w:pStyle w:val="titu"/>
        <w:pBdr>
          <w:bottom w:val="single" w:sz="4" w:space="0" w:color="FFFFFF"/>
        </w:pBdr>
        <w:ind w:left="0" w:firstLine="0"/>
        <w:rPr>
          <w:rFonts w:ascii="Calibri" w:hAnsi="Calibri" w:cs="Arial"/>
          <w:color w:val="E36C0A"/>
          <w:sz w:val="12"/>
          <w:szCs w:val="12"/>
        </w:rPr>
      </w:pPr>
    </w:p>
    <w:p w14:paraId="4830D973" w14:textId="77777777" w:rsidR="002A1DD1" w:rsidRPr="00227CDC" w:rsidRDefault="002A1DD1" w:rsidP="002A1DD1">
      <w:pPr>
        <w:pStyle w:val="item"/>
        <w:numPr>
          <w:ilvl w:val="0"/>
          <w:numId w:val="0"/>
        </w:numPr>
        <w:ind w:left="426"/>
        <w:jc w:val="center"/>
        <w:rPr>
          <w:rFonts w:ascii="Calibri" w:hAnsi="Calibri" w:cs="Arial"/>
          <w:b/>
        </w:rPr>
      </w:pPr>
      <w:r w:rsidRPr="00227CDC">
        <w:rPr>
          <w:rFonts w:ascii="Calibri" w:hAnsi="Calibri" w:cs="Arial"/>
          <w:b/>
        </w:rPr>
        <w:t xml:space="preserve">DOCUMENTAÇÃO </w:t>
      </w:r>
      <w:r w:rsidR="001D5363" w:rsidRPr="00227CDC">
        <w:rPr>
          <w:rFonts w:ascii="Calibri" w:hAnsi="Calibri" w:cs="Arial"/>
          <w:b/>
        </w:rPr>
        <w:t xml:space="preserve">NECESSÁRIA </w:t>
      </w:r>
      <w:r w:rsidRPr="00227CDC">
        <w:rPr>
          <w:rFonts w:ascii="Calibri" w:hAnsi="Calibri" w:cs="Arial"/>
          <w:b/>
        </w:rPr>
        <w:t xml:space="preserve">PARA INSCRIÇÃO </w:t>
      </w:r>
    </w:p>
    <w:p w14:paraId="1512E560" w14:textId="0FAAE5C4" w:rsidR="002A1DD1" w:rsidRPr="00246616" w:rsidRDefault="00937B50" w:rsidP="002A1DD1">
      <w:pPr>
        <w:pStyle w:val="item"/>
        <w:numPr>
          <w:ilvl w:val="0"/>
          <w:numId w:val="0"/>
        </w:numPr>
        <w:ind w:left="426"/>
        <w:jc w:val="center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0A5B18" wp14:editId="289C4FB7">
                <wp:simplePos x="0" y="0"/>
                <wp:positionH relativeFrom="column">
                  <wp:posOffset>373380</wp:posOffset>
                </wp:positionH>
                <wp:positionV relativeFrom="paragraph">
                  <wp:posOffset>55245</wp:posOffset>
                </wp:positionV>
                <wp:extent cx="2565400" cy="381000"/>
                <wp:effectExtent l="12065" t="9525" r="1333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38100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74A95" w14:textId="77777777" w:rsidR="002A1DD1" w:rsidRPr="000D711F" w:rsidRDefault="002A1DD1" w:rsidP="002A1DD1">
                            <w:pPr>
                              <w:jc w:val="center"/>
                            </w:pPr>
                            <w:r w:rsidRPr="000D711F"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  <w:t>Em nenhuma hipótese serão aceitas inscrições de candidatos com documentação incompleta.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A5B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.4pt;margin-top:4.35pt;width:202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" fillcolor="#95b3d7" strokecolor="#4f81bd">
                <v:textbox>
                  <w:txbxContent>
                    <w:p w14:paraId="11A74A95" w14:textId="77777777" w:rsidR="002A1DD1" w:rsidRPr="000D711F" w:rsidRDefault="002A1DD1" w:rsidP="002A1DD1">
                      <w:pPr>
                        <w:jc w:val="center"/>
                      </w:pPr>
                      <w:r w:rsidRPr="000D711F"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  <w:t>Em nenhuma hipótese serão aceitas inscrições de candidatos com documentação incompleta.</w:t>
                      </w:r>
                    </w:p>
                  </w:txbxContent>
                </v:textbox>
              </v:shape>
            </w:pict>
          </mc:Fallback>
        </mc:AlternateContent>
      </w:r>
    </w:p>
    <w:p w14:paraId="10F64A20" w14:textId="77777777" w:rsidR="002A1DD1" w:rsidRPr="00246616" w:rsidRDefault="002A1DD1" w:rsidP="002A1DD1">
      <w:pPr>
        <w:pStyle w:val="item"/>
        <w:numPr>
          <w:ilvl w:val="0"/>
          <w:numId w:val="0"/>
        </w:numPr>
        <w:ind w:left="426"/>
        <w:jc w:val="center"/>
        <w:rPr>
          <w:rFonts w:ascii="Calibri" w:hAnsi="Calibri" w:cs="Arial"/>
          <w:sz w:val="16"/>
          <w:szCs w:val="16"/>
        </w:rPr>
      </w:pPr>
    </w:p>
    <w:p w14:paraId="53867495" w14:textId="77777777" w:rsidR="002A1DD1" w:rsidRPr="00246616" w:rsidRDefault="002A1DD1" w:rsidP="002A1DD1">
      <w:pPr>
        <w:pStyle w:val="item"/>
        <w:numPr>
          <w:ilvl w:val="0"/>
          <w:numId w:val="0"/>
        </w:numPr>
        <w:ind w:left="426"/>
        <w:jc w:val="center"/>
        <w:rPr>
          <w:rFonts w:ascii="Calibri" w:hAnsi="Calibri" w:cs="Arial"/>
          <w:sz w:val="16"/>
          <w:szCs w:val="16"/>
        </w:rPr>
      </w:pPr>
    </w:p>
    <w:p w14:paraId="6833527E" w14:textId="77777777" w:rsidR="002A1DD1" w:rsidRDefault="002A1DD1" w:rsidP="002A1DD1">
      <w:pPr>
        <w:pStyle w:val="item"/>
        <w:numPr>
          <w:ilvl w:val="0"/>
          <w:numId w:val="0"/>
        </w:numPr>
        <w:ind w:left="426"/>
        <w:jc w:val="both"/>
        <w:rPr>
          <w:rFonts w:ascii="Calibri" w:hAnsi="Calibri" w:cs="Arial"/>
          <w:sz w:val="16"/>
          <w:szCs w:val="16"/>
        </w:rPr>
      </w:pPr>
    </w:p>
    <w:p w14:paraId="0D98E5D5" w14:textId="76B7CD96" w:rsidR="00390DB4" w:rsidRPr="00BC5C78" w:rsidRDefault="00390DB4" w:rsidP="00390DB4">
      <w:pPr>
        <w:numPr>
          <w:ilvl w:val="0"/>
          <w:numId w:val="32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 w:rsidRPr="00227CDC">
        <w:rPr>
          <w:rFonts w:ascii="Calibri" w:hAnsi="Calibri" w:cs="Arial"/>
          <w:sz w:val="16"/>
          <w:szCs w:val="16"/>
        </w:rPr>
        <w:t xml:space="preserve">Ficha de Inscrição para a Seleção (obtido no site </w:t>
      </w:r>
      <w:hyperlink w:history="1">
        <w:r w:rsidR="00865582" w:rsidRPr="000220E9">
          <w:rPr>
            <w:rStyle w:val="Hyperlink"/>
            <w:rFonts w:ascii="Calibri" w:hAnsi="Calibri" w:cs="Arial"/>
            <w:sz w:val="16"/>
            <w:szCs w:val="16"/>
          </w:rPr>
          <w:t>http://www.ip.usp.br - Pós-Graduação</w:t>
        </w:r>
      </w:hyperlink>
      <w:r>
        <w:rPr>
          <w:rFonts w:ascii="Calibri" w:hAnsi="Calibri" w:cs="Arial"/>
          <w:sz w:val="16"/>
          <w:szCs w:val="16"/>
        </w:rPr>
        <w:t xml:space="preserve"> </w:t>
      </w:r>
      <w:r w:rsidRPr="00BC5C78">
        <w:rPr>
          <w:rFonts w:ascii="Calibri" w:hAnsi="Calibri" w:cs="Arial"/>
          <w:sz w:val="16"/>
          <w:szCs w:val="16"/>
        </w:rPr>
        <w:t>);</w:t>
      </w:r>
    </w:p>
    <w:p w14:paraId="3DB5C6DD" w14:textId="2E14ABFC" w:rsidR="002A1DD1" w:rsidRPr="00227CDC" w:rsidRDefault="002A1DD1" w:rsidP="00390DB4">
      <w:pPr>
        <w:numPr>
          <w:ilvl w:val="0"/>
          <w:numId w:val="32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 w:rsidRPr="00227CDC">
        <w:rPr>
          <w:rFonts w:ascii="Calibri" w:hAnsi="Calibri" w:cs="Arial"/>
          <w:sz w:val="16"/>
          <w:szCs w:val="16"/>
        </w:rPr>
        <w:t xml:space="preserve">Comprovante de pagamento da </w:t>
      </w:r>
      <w:r w:rsidRPr="00227CDC">
        <w:rPr>
          <w:rFonts w:ascii="Calibri" w:hAnsi="Calibri" w:cs="Arial"/>
          <w:b/>
          <w:sz w:val="16"/>
          <w:szCs w:val="16"/>
        </w:rPr>
        <w:t>taxa de inscrição</w:t>
      </w:r>
      <w:r w:rsidRPr="00227CDC">
        <w:rPr>
          <w:rFonts w:ascii="Calibri" w:hAnsi="Calibri" w:cs="Arial"/>
          <w:sz w:val="16"/>
          <w:szCs w:val="16"/>
        </w:rPr>
        <w:t xml:space="preserve"> (R$ </w:t>
      </w:r>
      <w:r w:rsidR="006D6911">
        <w:rPr>
          <w:rFonts w:ascii="Calibri" w:hAnsi="Calibri" w:cs="Arial"/>
          <w:sz w:val="16"/>
          <w:szCs w:val="16"/>
        </w:rPr>
        <w:t>200</w:t>
      </w:r>
      <w:r w:rsidRPr="00227CDC">
        <w:rPr>
          <w:rFonts w:ascii="Calibri" w:hAnsi="Calibri" w:cs="Arial"/>
          <w:sz w:val="16"/>
          <w:szCs w:val="16"/>
        </w:rPr>
        <w:t>,00);</w:t>
      </w:r>
    </w:p>
    <w:p w14:paraId="019AE5C1" w14:textId="77777777" w:rsidR="002A1DD1" w:rsidRPr="00227CDC" w:rsidRDefault="002A1DD1" w:rsidP="00390DB4">
      <w:pPr>
        <w:numPr>
          <w:ilvl w:val="0"/>
          <w:numId w:val="32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 w:rsidRPr="00227CDC">
        <w:rPr>
          <w:rFonts w:ascii="Calibri" w:hAnsi="Calibri" w:cs="Arial"/>
          <w:sz w:val="16"/>
          <w:szCs w:val="16"/>
        </w:rPr>
        <w:t>Uma foto 3x4;</w:t>
      </w:r>
    </w:p>
    <w:p w14:paraId="2E6CCBF2" w14:textId="77777777" w:rsidR="002A1DD1" w:rsidRPr="00227CDC" w:rsidRDefault="002A1DD1" w:rsidP="00390DB4">
      <w:pPr>
        <w:numPr>
          <w:ilvl w:val="0"/>
          <w:numId w:val="32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 w:rsidRPr="00227CDC">
        <w:rPr>
          <w:rFonts w:ascii="Calibri" w:hAnsi="Calibri" w:cs="Arial"/>
          <w:sz w:val="16"/>
          <w:szCs w:val="16"/>
        </w:rPr>
        <w:t xml:space="preserve">Uma cópia autenticada </w:t>
      </w:r>
      <w:r w:rsidRPr="00227CDC">
        <w:rPr>
          <w:rFonts w:ascii="Calibri" w:hAnsi="Calibri" w:cs="Arial"/>
          <w:b/>
          <w:sz w:val="16"/>
          <w:szCs w:val="16"/>
        </w:rPr>
        <w:t>(ou cópia acompanhada do original)</w:t>
      </w:r>
      <w:r w:rsidRPr="00227CDC">
        <w:rPr>
          <w:rFonts w:ascii="Calibri" w:hAnsi="Calibri" w:cs="Arial"/>
          <w:sz w:val="16"/>
          <w:szCs w:val="16"/>
        </w:rPr>
        <w:t xml:space="preserve"> do RG (ou RNE, se estrangeiro), CPF, Título de Eleitor e Certificado Militar. </w:t>
      </w:r>
    </w:p>
    <w:p w14:paraId="1ED8CA8D" w14:textId="77777777" w:rsidR="002A1DD1" w:rsidRDefault="002A1DD1" w:rsidP="00390DB4">
      <w:pPr>
        <w:numPr>
          <w:ilvl w:val="0"/>
          <w:numId w:val="32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 w:rsidRPr="00227CDC">
        <w:rPr>
          <w:rFonts w:ascii="Calibri" w:hAnsi="Calibri" w:cs="Arial"/>
          <w:b/>
          <w:sz w:val="16"/>
          <w:szCs w:val="16"/>
        </w:rPr>
        <w:t xml:space="preserve">Comprovante de titulação: </w:t>
      </w:r>
      <w:r w:rsidRPr="00227CDC">
        <w:rPr>
          <w:rFonts w:ascii="Calibri" w:hAnsi="Calibri" w:cs="Arial"/>
          <w:sz w:val="16"/>
          <w:szCs w:val="16"/>
        </w:rPr>
        <w:t>O documento original ou a cópia devem conter o carimbo da Instituição: apresentar cópia do diploma, devidamente registrado ou certificado com a data de conclusão do curso de graduação, constando a data de colação de grau obtido em curso oficialmente reconhecido, não se aceitando para esse fim diplom</w:t>
      </w:r>
      <w:r w:rsidR="00F756AC">
        <w:rPr>
          <w:rFonts w:ascii="Calibri" w:hAnsi="Calibri" w:cs="Arial"/>
          <w:sz w:val="16"/>
          <w:szCs w:val="16"/>
        </w:rPr>
        <w:t>a obtido em licenciatura curta;</w:t>
      </w:r>
    </w:p>
    <w:p w14:paraId="7DDF34B6" w14:textId="77777777" w:rsidR="00F756AC" w:rsidRDefault="00F756AC" w:rsidP="00390DB4">
      <w:pPr>
        <w:numPr>
          <w:ilvl w:val="0"/>
          <w:numId w:val="32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 w:rsidRPr="00F756AC">
        <w:rPr>
          <w:rFonts w:ascii="Calibri" w:hAnsi="Calibri" w:cs="Arial"/>
          <w:sz w:val="16"/>
          <w:szCs w:val="16"/>
        </w:rPr>
        <w:t>Cópia autenticada (ou cópia acompanhada do original) do Histórico Escolar.</w:t>
      </w:r>
    </w:p>
    <w:p w14:paraId="7EE24AEA" w14:textId="1689A5A8" w:rsidR="00937B50" w:rsidRPr="00937B50" w:rsidRDefault="00937B50" w:rsidP="00937B50">
      <w:pPr>
        <w:numPr>
          <w:ilvl w:val="0"/>
          <w:numId w:val="32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Certificado de </w:t>
      </w:r>
      <w:r w:rsidR="00D66773">
        <w:rPr>
          <w:rFonts w:ascii="Calibri" w:hAnsi="Calibri" w:cs="Arial"/>
          <w:sz w:val="16"/>
          <w:szCs w:val="16"/>
        </w:rPr>
        <w:t>proficiência em língua estrangeira</w:t>
      </w:r>
      <w:r w:rsidR="00645A4B">
        <w:rPr>
          <w:rFonts w:ascii="Calibri" w:hAnsi="Calibri" w:cs="Arial"/>
          <w:sz w:val="16"/>
          <w:szCs w:val="16"/>
        </w:rPr>
        <w:t xml:space="preserve"> (cf. item específico)</w:t>
      </w:r>
      <w:r>
        <w:rPr>
          <w:rFonts w:ascii="Calibri" w:hAnsi="Calibri" w:cs="Arial"/>
          <w:sz w:val="16"/>
          <w:szCs w:val="16"/>
        </w:rPr>
        <w:t>.</w:t>
      </w:r>
    </w:p>
    <w:p w14:paraId="76F61620" w14:textId="77777777" w:rsidR="002A1DD1" w:rsidRPr="00227CDC" w:rsidRDefault="002A1DD1" w:rsidP="00390DB4">
      <w:pPr>
        <w:ind w:left="567" w:hanging="283"/>
        <w:jc w:val="both"/>
        <w:rPr>
          <w:rFonts w:ascii="Calibri" w:hAnsi="Calibri" w:cs="Arial"/>
          <w:sz w:val="12"/>
          <w:szCs w:val="12"/>
        </w:rPr>
      </w:pPr>
    </w:p>
    <w:p w14:paraId="59BBB05A" w14:textId="77777777" w:rsidR="002A1DD1" w:rsidRPr="00F331BF" w:rsidRDefault="002A1DD1" w:rsidP="00390DB4">
      <w:pPr>
        <w:ind w:left="567" w:hanging="283"/>
        <w:jc w:val="both"/>
        <w:rPr>
          <w:rFonts w:ascii="Calibri" w:hAnsi="Calibri" w:cs="Arial"/>
          <w:sz w:val="18"/>
          <w:szCs w:val="18"/>
        </w:rPr>
      </w:pPr>
      <w:r w:rsidRPr="00F331BF">
        <w:rPr>
          <w:rFonts w:ascii="Calibri" w:hAnsi="Calibri" w:cs="Arial"/>
          <w:b/>
          <w:sz w:val="18"/>
          <w:szCs w:val="18"/>
        </w:rPr>
        <w:t>Mestrado:</w:t>
      </w:r>
      <w:r w:rsidRPr="00F331BF">
        <w:rPr>
          <w:rFonts w:ascii="Calibri" w:hAnsi="Calibri" w:cs="Arial"/>
          <w:sz w:val="18"/>
          <w:szCs w:val="18"/>
        </w:rPr>
        <w:t xml:space="preserve"> </w:t>
      </w:r>
    </w:p>
    <w:p w14:paraId="106947BD" w14:textId="39A4D900" w:rsidR="002A1DD1" w:rsidRPr="00227CDC" w:rsidRDefault="002A1DD1" w:rsidP="00390DB4">
      <w:pPr>
        <w:numPr>
          <w:ilvl w:val="0"/>
          <w:numId w:val="36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 w:rsidRPr="00227CDC">
        <w:rPr>
          <w:rFonts w:ascii="Calibri" w:hAnsi="Calibri" w:cs="Arial"/>
          <w:sz w:val="16"/>
          <w:szCs w:val="16"/>
        </w:rPr>
        <w:t xml:space="preserve">Carta </w:t>
      </w:r>
      <w:r w:rsidR="00AA5ADF">
        <w:rPr>
          <w:rFonts w:ascii="Calibri" w:hAnsi="Calibri" w:cs="Arial"/>
          <w:sz w:val="16"/>
          <w:szCs w:val="16"/>
        </w:rPr>
        <w:t>do docente credenciado no programa mencionando que poderá orientar o projeto</w:t>
      </w:r>
      <w:r w:rsidR="00937B50">
        <w:rPr>
          <w:rFonts w:ascii="Calibri" w:hAnsi="Calibri" w:cs="Arial"/>
          <w:sz w:val="16"/>
          <w:szCs w:val="16"/>
        </w:rPr>
        <w:t>;</w:t>
      </w:r>
    </w:p>
    <w:p w14:paraId="31F1C560" w14:textId="77777777" w:rsidR="002A1DD1" w:rsidRPr="00227CDC" w:rsidRDefault="002A1DD1" w:rsidP="00390DB4">
      <w:pPr>
        <w:numPr>
          <w:ilvl w:val="0"/>
          <w:numId w:val="36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 w:rsidRPr="00227CDC">
        <w:rPr>
          <w:rFonts w:ascii="Calibri" w:hAnsi="Calibri" w:cs="Arial"/>
          <w:sz w:val="16"/>
          <w:szCs w:val="16"/>
        </w:rPr>
        <w:t xml:space="preserve">Três vias do Currículo Lattes (acesse o site </w:t>
      </w:r>
      <w:hyperlink r:id="rId9" w:history="1">
        <w:r w:rsidRPr="00227CDC">
          <w:rPr>
            <w:rStyle w:val="Hyperlink"/>
            <w:rFonts w:ascii="Calibri" w:hAnsi="Calibri" w:cs="Arial"/>
            <w:sz w:val="16"/>
            <w:szCs w:val="16"/>
          </w:rPr>
          <w:t>www.cnpq.br</w:t>
        </w:r>
      </w:hyperlink>
      <w:r w:rsidRPr="00227CDC">
        <w:rPr>
          <w:rFonts w:ascii="Calibri" w:hAnsi="Calibri" w:cs="Arial"/>
          <w:sz w:val="16"/>
          <w:szCs w:val="16"/>
        </w:rPr>
        <w:t xml:space="preserve"> – Plataforma Lattes, cadastre seu currículo online e envie-o ao CNPq.);</w:t>
      </w:r>
    </w:p>
    <w:p w14:paraId="232DB1B1" w14:textId="3D721FCA" w:rsidR="002A1DD1" w:rsidRPr="00DC4ABE" w:rsidRDefault="002A1DD1" w:rsidP="00390DB4">
      <w:pPr>
        <w:numPr>
          <w:ilvl w:val="0"/>
          <w:numId w:val="36"/>
        </w:numPr>
        <w:ind w:left="567" w:hanging="283"/>
        <w:jc w:val="both"/>
        <w:rPr>
          <w:rFonts w:ascii="Calibri" w:hAnsi="Calibri" w:cs="Arial"/>
          <w:sz w:val="17"/>
          <w:szCs w:val="17"/>
        </w:rPr>
      </w:pPr>
      <w:r w:rsidRPr="00227CDC">
        <w:rPr>
          <w:rFonts w:ascii="Calibri" w:hAnsi="Calibri" w:cs="Arial"/>
          <w:sz w:val="16"/>
          <w:szCs w:val="16"/>
        </w:rPr>
        <w:t xml:space="preserve">Três exemplares </w:t>
      </w:r>
      <w:r w:rsidR="000F2E0B" w:rsidRPr="00390DB4">
        <w:rPr>
          <w:rFonts w:ascii="Calibri" w:hAnsi="Calibri" w:cs="Arial"/>
          <w:sz w:val="16"/>
          <w:szCs w:val="16"/>
        </w:rPr>
        <w:t xml:space="preserve">impressos </w:t>
      </w:r>
      <w:r w:rsidRPr="00227CDC">
        <w:rPr>
          <w:rFonts w:ascii="Calibri" w:hAnsi="Calibri" w:cs="Arial"/>
          <w:sz w:val="16"/>
          <w:szCs w:val="16"/>
        </w:rPr>
        <w:t>do Projeto de Pesquisa detalhado</w:t>
      </w:r>
      <w:r w:rsidR="00390DB4" w:rsidRPr="00390DB4">
        <w:t xml:space="preserve"> </w:t>
      </w:r>
      <w:r w:rsidR="00E6440F">
        <w:rPr>
          <w:rFonts w:ascii="Calibri" w:hAnsi="Calibri" w:cs="Arial"/>
          <w:sz w:val="16"/>
          <w:szCs w:val="16"/>
        </w:rPr>
        <w:t>e uma có</w:t>
      </w:r>
      <w:r w:rsidR="00390DB4" w:rsidRPr="00390DB4">
        <w:rPr>
          <w:rFonts w:ascii="Calibri" w:hAnsi="Calibri" w:cs="Arial"/>
          <w:sz w:val="16"/>
          <w:szCs w:val="16"/>
        </w:rPr>
        <w:t>pia digital (CD)</w:t>
      </w:r>
      <w:r w:rsidRPr="00DC4ABE">
        <w:rPr>
          <w:rFonts w:ascii="Calibri" w:hAnsi="Calibri" w:cs="Arial"/>
          <w:sz w:val="17"/>
          <w:szCs w:val="17"/>
        </w:rPr>
        <w:t>.</w:t>
      </w:r>
    </w:p>
    <w:p w14:paraId="2B06A786" w14:textId="77777777" w:rsidR="002A1DD1" w:rsidRPr="00227CDC" w:rsidRDefault="002A1DD1" w:rsidP="00390DB4">
      <w:pPr>
        <w:ind w:left="567" w:hanging="283"/>
        <w:jc w:val="both"/>
        <w:rPr>
          <w:rFonts w:ascii="Calibri" w:hAnsi="Calibri" w:cs="Arial"/>
          <w:b/>
          <w:sz w:val="12"/>
          <w:szCs w:val="12"/>
        </w:rPr>
      </w:pPr>
    </w:p>
    <w:p w14:paraId="39557973" w14:textId="77777777" w:rsidR="002A1C5F" w:rsidRPr="00F331BF" w:rsidRDefault="002A1C5F" w:rsidP="00390DB4">
      <w:pPr>
        <w:ind w:left="567" w:hanging="283"/>
        <w:jc w:val="both"/>
        <w:rPr>
          <w:rFonts w:ascii="Calibri" w:hAnsi="Calibri" w:cs="Arial"/>
          <w:b/>
          <w:sz w:val="18"/>
          <w:szCs w:val="18"/>
        </w:rPr>
      </w:pPr>
      <w:r w:rsidRPr="00F331BF">
        <w:rPr>
          <w:rFonts w:ascii="Calibri" w:hAnsi="Calibri" w:cs="Arial"/>
          <w:b/>
          <w:sz w:val="18"/>
          <w:szCs w:val="18"/>
        </w:rPr>
        <w:t xml:space="preserve">Doutorado com título de mestre: </w:t>
      </w:r>
    </w:p>
    <w:p w14:paraId="1F210C58" w14:textId="34696303" w:rsidR="00AA5ADF" w:rsidRPr="00227CDC" w:rsidRDefault="0063766E" w:rsidP="00390DB4">
      <w:pPr>
        <w:numPr>
          <w:ilvl w:val="0"/>
          <w:numId w:val="34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Carta </w:t>
      </w:r>
      <w:r w:rsidR="00AA5ADF">
        <w:rPr>
          <w:rFonts w:ascii="Calibri" w:hAnsi="Calibri" w:cs="Arial"/>
          <w:sz w:val="16"/>
          <w:szCs w:val="16"/>
        </w:rPr>
        <w:t>do docente credenciado no programa mencionando que poderá orientar o projeto</w:t>
      </w:r>
      <w:r w:rsidR="00937B50">
        <w:rPr>
          <w:rFonts w:ascii="Calibri" w:hAnsi="Calibri" w:cs="Arial"/>
          <w:sz w:val="16"/>
          <w:szCs w:val="16"/>
        </w:rPr>
        <w:t>;</w:t>
      </w:r>
    </w:p>
    <w:p w14:paraId="51E33E18" w14:textId="77777777" w:rsidR="002A1C5F" w:rsidRPr="00227CDC" w:rsidRDefault="002A1C5F" w:rsidP="00390DB4">
      <w:pPr>
        <w:numPr>
          <w:ilvl w:val="0"/>
          <w:numId w:val="34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 w:rsidRPr="00227CDC">
        <w:rPr>
          <w:rFonts w:ascii="Calibri" w:hAnsi="Calibri" w:cs="Arial"/>
          <w:sz w:val="16"/>
          <w:szCs w:val="16"/>
        </w:rPr>
        <w:t xml:space="preserve">Três vias do Currículo Lattes (acesse o site </w:t>
      </w:r>
      <w:hyperlink r:id="rId10" w:history="1">
        <w:r w:rsidRPr="00227CDC">
          <w:rPr>
            <w:rStyle w:val="Hyperlink"/>
            <w:rFonts w:ascii="Calibri" w:hAnsi="Calibri" w:cs="Arial"/>
            <w:sz w:val="16"/>
            <w:szCs w:val="16"/>
          </w:rPr>
          <w:t>www.cnpq.br</w:t>
        </w:r>
      </w:hyperlink>
      <w:r w:rsidRPr="00227CDC">
        <w:rPr>
          <w:rFonts w:ascii="Calibri" w:hAnsi="Calibri" w:cs="Arial"/>
          <w:sz w:val="16"/>
          <w:szCs w:val="16"/>
        </w:rPr>
        <w:t xml:space="preserve"> – Plataforma Lattes, cadastre seu currículo online e envie-o ao CNPq.);</w:t>
      </w:r>
    </w:p>
    <w:p w14:paraId="15D20C6B" w14:textId="3842C8BB" w:rsidR="00390DB4" w:rsidRPr="00DC4ABE" w:rsidRDefault="00390DB4" w:rsidP="00390DB4">
      <w:pPr>
        <w:numPr>
          <w:ilvl w:val="0"/>
          <w:numId w:val="34"/>
        </w:numPr>
        <w:ind w:left="567" w:hanging="283"/>
        <w:jc w:val="both"/>
        <w:rPr>
          <w:rFonts w:ascii="Calibri" w:hAnsi="Calibri" w:cs="Arial"/>
          <w:sz w:val="17"/>
          <w:szCs w:val="17"/>
        </w:rPr>
      </w:pPr>
      <w:r w:rsidRPr="00227CDC">
        <w:rPr>
          <w:rFonts w:ascii="Calibri" w:hAnsi="Calibri" w:cs="Arial"/>
          <w:sz w:val="16"/>
          <w:szCs w:val="16"/>
        </w:rPr>
        <w:t xml:space="preserve">Três exemplares </w:t>
      </w:r>
      <w:r w:rsidR="000F2E0B" w:rsidRPr="00390DB4">
        <w:rPr>
          <w:rFonts w:ascii="Calibri" w:hAnsi="Calibri" w:cs="Arial"/>
          <w:sz w:val="16"/>
          <w:szCs w:val="16"/>
        </w:rPr>
        <w:t xml:space="preserve">impressos </w:t>
      </w:r>
      <w:r w:rsidRPr="00227CDC">
        <w:rPr>
          <w:rFonts w:ascii="Calibri" w:hAnsi="Calibri" w:cs="Arial"/>
          <w:sz w:val="16"/>
          <w:szCs w:val="16"/>
        </w:rPr>
        <w:t>do Projeto de Pesquisa detalhado</w:t>
      </w:r>
      <w:r w:rsidRPr="00390DB4">
        <w:t xml:space="preserve"> </w:t>
      </w:r>
      <w:r w:rsidRPr="00390DB4">
        <w:rPr>
          <w:rFonts w:ascii="Calibri" w:hAnsi="Calibri" w:cs="Arial"/>
          <w:sz w:val="16"/>
          <w:szCs w:val="16"/>
        </w:rPr>
        <w:t>e uma c</w:t>
      </w:r>
      <w:r w:rsidR="00937B50">
        <w:rPr>
          <w:rFonts w:ascii="Calibri" w:hAnsi="Calibri" w:cs="Arial"/>
          <w:sz w:val="16"/>
          <w:szCs w:val="16"/>
        </w:rPr>
        <w:t>ó</w:t>
      </w:r>
      <w:r w:rsidRPr="00390DB4">
        <w:rPr>
          <w:rFonts w:ascii="Calibri" w:hAnsi="Calibri" w:cs="Arial"/>
          <w:sz w:val="16"/>
          <w:szCs w:val="16"/>
        </w:rPr>
        <w:t>pia digital (CD);</w:t>
      </w:r>
    </w:p>
    <w:p w14:paraId="3633155A" w14:textId="751B84FF" w:rsidR="002A1C5F" w:rsidRPr="00227CDC" w:rsidRDefault="002A1C5F" w:rsidP="00390DB4">
      <w:pPr>
        <w:numPr>
          <w:ilvl w:val="0"/>
          <w:numId w:val="34"/>
        </w:numPr>
        <w:ind w:left="567" w:hanging="283"/>
        <w:jc w:val="both"/>
        <w:rPr>
          <w:rFonts w:ascii="Calibri" w:hAnsi="Calibri" w:cs="Arial"/>
          <w:color w:val="000000"/>
          <w:sz w:val="16"/>
          <w:szCs w:val="16"/>
        </w:rPr>
      </w:pPr>
      <w:r w:rsidRPr="00227CDC">
        <w:rPr>
          <w:rFonts w:ascii="Calibri" w:hAnsi="Calibri" w:cs="Arial"/>
          <w:b/>
          <w:color w:val="000000"/>
          <w:sz w:val="16"/>
          <w:szCs w:val="16"/>
        </w:rPr>
        <w:t>Cópia autenticada</w:t>
      </w:r>
      <w:r w:rsidRPr="00227CDC">
        <w:rPr>
          <w:rFonts w:ascii="Calibri" w:hAnsi="Calibri" w:cs="Arial"/>
          <w:color w:val="000000"/>
          <w:sz w:val="16"/>
          <w:szCs w:val="16"/>
        </w:rPr>
        <w:t xml:space="preserve"> do Histórico escolar do Curso Superior; do Diploma do Curso Superior; Histórico escolar do Mestrado e Diploma do Mestrado</w:t>
      </w:r>
      <w:r w:rsidR="00937B50">
        <w:rPr>
          <w:rFonts w:ascii="Calibri" w:hAnsi="Calibri" w:cs="Arial"/>
          <w:color w:val="000000"/>
          <w:sz w:val="16"/>
          <w:szCs w:val="16"/>
        </w:rPr>
        <w:t>;</w:t>
      </w:r>
    </w:p>
    <w:p w14:paraId="60C6E52D" w14:textId="3BCA2D63" w:rsidR="002A1C5F" w:rsidRPr="00227CDC" w:rsidRDefault="002A1C5F" w:rsidP="00390DB4">
      <w:pPr>
        <w:numPr>
          <w:ilvl w:val="0"/>
          <w:numId w:val="34"/>
        </w:numPr>
        <w:ind w:left="567" w:hanging="283"/>
        <w:jc w:val="both"/>
        <w:rPr>
          <w:rFonts w:ascii="Calibri" w:hAnsi="Calibri" w:cs="Arial"/>
          <w:color w:val="000000"/>
          <w:sz w:val="16"/>
          <w:szCs w:val="16"/>
        </w:rPr>
      </w:pPr>
      <w:r w:rsidRPr="00227CDC">
        <w:rPr>
          <w:rFonts w:ascii="Calibri" w:hAnsi="Calibri" w:cs="Arial"/>
          <w:color w:val="000000"/>
          <w:sz w:val="16"/>
          <w:szCs w:val="16"/>
        </w:rPr>
        <w:t>Um exemplar da Dissertação de Mestrado</w:t>
      </w:r>
      <w:r w:rsidR="00937B50">
        <w:rPr>
          <w:rFonts w:ascii="Calibri" w:hAnsi="Calibri" w:cs="Arial"/>
          <w:color w:val="000000"/>
          <w:sz w:val="16"/>
          <w:szCs w:val="16"/>
        </w:rPr>
        <w:t>;</w:t>
      </w:r>
    </w:p>
    <w:p w14:paraId="4952D420" w14:textId="77777777" w:rsidR="002A1C5F" w:rsidRPr="00227CDC" w:rsidRDefault="002A1C5F" w:rsidP="00390DB4">
      <w:pPr>
        <w:numPr>
          <w:ilvl w:val="0"/>
          <w:numId w:val="34"/>
        </w:numPr>
        <w:ind w:left="567" w:hanging="283"/>
        <w:jc w:val="both"/>
        <w:rPr>
          <w:rFonts w:ascii="Calibri" w:hAnsi="Calibri" w:cs="Arial"/>
          <w:color w:val="000000"/>
          <w:sz w:val="16"/>
          <w:szCs w:val="16"/>
        </w:rPr>
      </w:pPr>
      <w:r w:rsidRPr="00227CDC">
        <w:rPr>
          <w:rFonts w:ascii="Calibri" w:hAnsi="Calibri" w:cs="Arial"/>
          <w:color w:val="000000"/>
          <w:sz w:val="16"/>
          <w:szCs w:val="16"/>
        </w:rPr>
        <w:t>Comprovação sobre credenciamento do Curso junto à CAPES (em caso positivo);</w:t>
      </w:r>
    </w:p>
    <w:p w14:paraId="09A0B53B" w14:textId="77777777" w:rsidR="002A1C5F" w:rsidRPr="00227CDC" w:rsidRDefault="00594D3E" w:rsidP="00390DB4">
      <w:pPr>
        <w:numPr>
          <w:ilvl w:val="0"/>
          <w:numId w:val="34"/>
        </w:numPr>
        <w:autoSpaceDE w:val="0"/>
        <w:autoSpaceDN w:val="0"/>
        <w:adjustRightInd w:val="0"/>
        <w:ind w:left="567" w:hanging="283"/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ascii="Calibri" w:hAnsi="Calibri" w:cs="Arial"/>
          <w:b/>
          <w:color w:val="000000"/>
          <w:sz w:val="16"/>
          <w:szCs w:val="16"/>
        </w:rPr>
        <w:t>Comprovação de</w:t>
      </w:r>
      <w:r w:rsidR="002A1C5F" w:rsidRPr="00227CDC">
        <w:rPr>
          <w:rFonts w:ascii="Calibri" w:hAnsi="Calibri" w:cs="Arial"/>
          <w:b/>
          <w:color w:val="000000"/>
          <w:sz w:val="16"/>
          <w:szCs w:val="16"/>
        </w:rPr>
        <w:t xml:space="preserve"> publicação</w:t>
      </w:r>
      <w:r w:rsidR="002A1C5F" w:rsidRPr="00227CDC">
        <w:rPr>
          <w:rFonts w:ascii="Calibri" w:hAnsi="Calibri" w:cs="Arial"/>
          <w:color w:val="000000"/>
          <w:sz w:val="16"/>
          <w:szCs w:val="16"/>
        </w:rPr>
        <w:t xml:space="preserve"> (ou submissão de publicação) de, no mínimo, </w:t>
      </w:r>
      <w:r w:rsidR="002A1C5F" w:rsidRPr="00227CDC">
        <w:rPr>
          <w:rFonts w:ascii="Calibri" w:hAnsi="Calibri" w:cs="Arial"/>
          <w:b/>
          <w:color w:val="000000"/>
          <w:sz w:val="16"/>
          <w:szCs w:val="16"/>
        </w:rPr>
        <w:t>um artigo</w:t>
      </w:r>
      <w:r w:rsidR="002A1C5F" w:rsidRPr="00227CDC">
        <w:rPr>
          <w:rFonts w:ascii="Calibri" w:hAnsi="Calibri" w:cs="Arial"/>
          <w:color w:val="000000"/>
          <w:sz w:val="16"/>
          <w:szCs w:val="16"/>
        </w:rPr>
        <w:t xml:space="preserve"> em revista científica com corpo editorial reconhecido e indexada em sistema referencial adequado, ou um capítulo de livro com ISBN e política de revisão por pares atestada.</w:t>
      </w:r>
    </w:p>
    <w:p w14:paraId="120FD94C" w14:textId="77777777" w:rsidR="00A54F5D" w:rsidRDefault="00A54F5D" w:rsidP="00A54F5D">
      <w:pPr>
        <w:ind w:left="142" w:firstLine="142"/>
        <w:jc w:val="both"/>
        <w:rPr>
          <w:rFonts w:ascii="Calibri" w:hAnsi="Calibri" w:cs="Arial"/>
          <w:b/>
          <w:sz w:val="18"/>
          <w:szCs w:val="18"/>
        </w:rPr>
      </w:pPr>
    </w:p>
    <w:p w14:paraId="5197B2E8" w14:textId="77777777" w:rsidR="002A1C5F" w:rsidRPr="00DC4ABE" w:rsidRDefault="002A1C5F" w:rsidP="00A54F5D">
      <w:pPr>
        <w:ind w:left="142" w:firstLine="142"/>
        <w:jc w:val="both"/>
        <w:rPr>
          <w:rFonts w:ascii="Calibri" w:hAnsi="Calibri" w:cs="Arial"/>
          <w:b/>
          <w:sz w:val="18"/>
          <w:szCs w:val="18"/>
        </w:rPr>
      </w:pPr>
      <w:r w:rsidRPr="00DC4ABE">
        <w:rPr>
          <w:rFonts w:ascii="Calibri" w:hAnsi="Calibri" w:cs="Arial"/>
          <w:b/>
          <w:sz w:val="18"/>
          <w:szCs w:val="18"/>
        </w:rPr>
        <w:t xml:space="preserve">Doutorado sem obtenção do Título de Mestre </w:t>
      </w:r>
    </w:p>
    <w:p w14:paraId="43B75E86" w14:textId="563C0774" w:rsidR="00AA5ADF" w:rsidRPr="00227CDC" w:rsidRDefault="00AA5ADF" w:rsidP="00A54F5D">
      <w:pPr>
        <w:numPr>
          <w:ilvl w:val="0"/>
          <w:numId w:val="35"/>
        </w:numPr>
        <w:ind w:left="567" w:hanging="283"/>
        <w:jc w:val="both"/>
        <w:rPr>
          <w:rFonts w:ascii="Calibri" w:hAnsi="Calibri" w:cs="Arial"/>
          <w:sz w:val="16"/>
          <w:szCs w:val="16"/>
        </w:rPr>
      </w:pPr>
      <w:r w:rsidRPr="00227CDC">
        <w:rPr>
          <w:rFonts w:ascii="Calibri" w:hAnsi="Calibri" w:cs="Arial"/>
          <w:sz w:val="16"/>
          <w:szCs w:val="16"/>
        </w:rPr>
        <w:t xml:space="preserve">Carta </w:t>
      </w:r>
      <w:r>
        <w:rPr>
          <w:rFonts w:ascii="Calibri" w:hAnsi="Calibri" w:cs="Arial"/>
          <w:sz w:val="16"/>
          <w:szCs w:val="16"/>
        </w:rPr>
        <w:t>do docente credenciado no programa mencionando que poderá orientar o projeto</w:t>
      </w:r>
      <w:r w:rsidR="00937B50">
        <w:rPr>
          <w:rFonts w:ascii="Calibri" w:hAnsi="Calibri" w:cs="Arial"/>
          <w:sz w:val="16"/>
          <w:szCs w:val="16"/>
        </w:rPr>
        <w:t>;</w:t>
      </w:r>
    </w:p>
    <w:p w14:paraId="6CB21843" w14:textId="77777777" w:rsidR="002A1C5F" w:rsidRPr="00227CDC" w:rsidRDefault="002A1C5F" w:rsidP="00390DB4">
      <w:pPr>
        <w:numPr>
          <w:ilvl w:val="0"/>
          <w:numId w:val="35"/>
        </w:numPr>
        <w:ind w:left="426" w:hanging="426"/>
        <w:jc w:val="both"/>
        <w:rPr>
          <w:rFonts w:ascii="Calibri" w:hAnsi="Calibri" w:cs="Arial"/>
          <w:sz w:val="16"/>
          <w:szCs w:val="16"/>
        </w:rPr>
      </w:pPr>
      <w:r w:rsidRPr="00227CDC">
        <w:rPr>
          <w:rFonts w:ascii="Calibri" w:hAnsi="Calibri" w:cs="Arial"/>
          <w:sz w:val="16"/>
          <w:szCs w:val="16"/>
        </w:rPr>
        <w:lastRenderedPageBreak/>
        <w:t xml:space="preserve">Três vias do Currículo Lattes (acesse o site </w:t>
      </w:r>
      <w:hyperlink r:id="rId11" w:history="1">
        <w:r w:rsidRPr="00227CDC">
          <w:rPr>
            <w:rStyle w:val="Hyperlink"/>
            <w:rFonts w:ascii="Calibri" w:hAnsi="Calibri" w:cs="Arial"/>
            <w:sz w:val="16"/>
            <w:szCs w:val="16"/>
          </w:rPr>
          <w:t>www.cnpq.br</w:t>
        </w:r>
      </w:hyperlink>
      <w:r w:rsidRPr="00227CDC">
        <w:rPr>
          <w:rFonts w:ascii="Calibri" w:hAnsi="Calibri" w:cs="Arial"/>
          <w:sz w:val="16"/>
          <w:szCs w:val="16"/>
        </w:rPr>
        <w:t xml:space="preserve"> – Plataforma Lattes, cadastre seu currículo online e envie-o ao CNPq.);</w:t>
      </w:r>
    </w:p>
    <w:p w14:paraId="0759BD87" w14:textId="34361A96" w:rsidR="00390DB4" w:rsidRPr="00DC4ABE" w:rsidRDefault="00390DB4" w:rsidP="00390DB4">
      <w:pPr>
        <w:numPr>
          <w:ilvl w:val="0"/>
          <w:numId w:val="35"/>
        </w:numPr>
        <w:ind w:left="426" w:hanging="426"/>
        <w:jc w:val="both"/>
        <w:rPr>
          <w:rFonts w:ascii="Calibri" w:hAnsi="Calibri" w:cs="Arial"/>
          <w:sz w:val="17"/>
          <w:szCs w:val="17"/>
        </w:rPr>
      </w:pPr>
      <w:r w:rsidRPr="00227CDC">
        <w:rPr>
          <w:rFonts w:ascii="Calibri" w:hAnsi="Calibri" w:cs="Arial"/>
          <w:sz w:val="16"/>
          <w:szCs w:val="16"/>
        </w:rPr>
        <w:t xml:space="preserve">Três exemplares </w:t>
      </w:r>
      <w:r w:rsidR="000F2E0B" w:rsidRPr="00390DB4">
        <w:rPr>
          <w:rFonts w:ascii="Calibri" w:hAnsi="Calibri" w:cs="Arial"/>
          <w:sz w:val="16"/>
          <w:szCs w:val="16"/>
        </w:rPr>
        <w:t xml:space="preserve">impressos </w:t>
      </w:r>
      <w:r w:rsidRPr="00227CDC">
        <w:rPr>
          <w:rFonts w:ascii="Calibri" w:hAnsi="Calibri" w:cs="Arial"/>
          <w:sz w:val="16"/>
          <w:szCs w:val="16"/>
        </w:rPr>
        <w:t>do Projeto de Pesquisa detalhado</w:t>
      </w:r>
      <w:r w:rsidRPr="00390DB4">
        <w:t xml:space="preserve"> </w:t>
      </w:r>
      <w:r w:rsidRPr="00390DB4">
        <w:rPr>
          <w:rFonts w:ascii="Calibri" w:hAnsi="Calibri" w:cs="Arial"/>
          <w:sz w:val="16"/>
          <w:szCs w:val="16"/>
        </w:rPr>
        <w:t>e uma c</w:t>
      </w:r>
      <w:r w:rsidR="00937B50">
        <w:rPr>
          <w:rFonts w:ascii="Calibri" w:hAnsi="Calibri" w:cs="Arial"/>
          <w:sz w:val="16"/>
          <w:szCs w:val="16"/>
        </w:rPr>
        <w:t>ó</w:t>
      </w:r>
      <w:r w:rsidRPr="00390DB4">
        <w:rPr>
          <w:rFonts w:ascii="Calibri" w:hAnsi="Calibri" w:cs="Arial"/>
          <w:sz w:val="16"/>
          <w:szCs w:val="16"/>
        </w:rPr>
        <w:t>pia digital (CD);</w:t>
      </w:r>
    </w:p>
    <w:p w14:paraId="18C888D6" w14:textId="77777777" w:rsidR="002A1C5F" w:rsidRPr="00227CDC" w:rsidRDefault="002A1C5F" w:rsidP="00390DB4">
      <w:pPr>
        <w:numPr>
          <w:ilvl w:val="0"/>
          <w:numId w:val="35"/>
        </w:numPr>
        <w:ind w:left="426" w:hanging="426"/>
        <w:jc w:val="both"/>
        <w:rPr>
          <w:rFonts w:ascii="Calibri" w:hAnsi="Calibri" w:cs="Arial"/>
          <w:color w:val="000000"/>
          <w:sz w:val="16"/>
          <w:szCs w:val="16"/>
        </w:rPr>
      </w:pPr>
      <w:r w:rsidRPr="00227CDC">
        <w:rPr>
          <w:rFonts w:ascii="Calibri" w:hAnsi="Calibri" w:cs="Arial"/>
          <w:color w:val="000000"/>
          <w:sz w:val="16"/>
          <w:szCs w:val="16"/>
        </w:rPr>
        <w:t>Justificativa circunstanciada emitida pelo futuro orientador.</w:t>
      </w:r>
    </w:p>
    <w:p w14:paraId="60363456" w14:textId="1AA6B3FA" w:rsidR="002A1C5F" w:rsidRPr="00227CDC" w:rsidRDefault="002A1C5F" w:rsidP="00390DB4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Calibri" w:hAnsi="Calibri" w:cs="Arial"/>
          <w:color w:val="000000"/>
          <w:sz w:val="16"/>
          <w:szCs w:val="16"/>
        </w:rPr>
      </w:pPr>
      <w:r w:rsidRPr="00227CDC">
        <w:rPr>
          <w:rFonts w:ascii="Calibri" w:hAnsi="Calibri" w:cs="Arial"/>
          <w:b/>
          <w:color w:val="000000"/>
          <w:sz w:val="16"/>
          <w:szCs w:val="16"/>
        </w:rPr>
        <w:t>Cópia autenticada</w:t>
      </w:r>
      <w:r w:rsidRPr="00227CDC">
        <w:rPr>
          <w:rFonts w:ascii="Calibri" w:hAnsi="Calibri" w:cs="Arial"/>
          <w:color w:val="000000"/>
          <w:sz w:val="16"/>
          <w:szCs w:val="16"/>
        </w:rPr>
        <w:t xml:space="preserve"> do Histórico escolar do Curso Superior e do Diploma do Curso Superior</w:t>
      </w:r>
      <w:r w:rsidR="00937B50">
        <w:rPr>
          <w:rFonts w:ascii="Calibri" w:hAnsi="Calibri" w:cs="Arial"/>
          <w:color w:val="000000"/>
          <w:sz w:val="16"/>
          <w:szCs w:val="16"/>
        </w:rPr>
        <w:t>;</w:t>
      </w:r>
    </w:p>
    <w:p w14:paraId="1A82A2BB" w14:textId="77777777" w:rsidR="002A1C5F" w:rsidRPr="00227CDC" w:rsidRDefault="002A1C5F" w:rsidP="00390DB4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16"/>
          <w:szCs w:val="16"/>
        </w:rPr>
      </w:pPr>
      <w:r w:rsidRPr="00227CDC">
        <w:rPr>
          <w:rFonts w:ascii="Calibri" w:hAnsi="Calibri" w:cs="Arial"/>
          <w:b/>
          <w:color w:val="000000"/>
          <w:sz w:val="16"/>
          <w:szCs w:val="16"/>
        </w:rPr>
        <w:t>Comprovação de publicação</w:t>
      </w:r>
      <w:r w:rsidRPr="00227CDC">
        <w:rPr>
          <w:rFonts w:ascii="Calibri" w:hAnsi="Calibri" w:cs="Arial"/>
          <w:color w:val="000000"/>
          <w:sz w:val="16"/>
          <w:szCs w:val="16"/>
        </w:rPr>
        <w:t xml:space="preserve"> (ou aceitação) de, no mínimo, </w:t>
      </w:r>
      <w:r w:rsidRPr="00227CDC">
        <w:rPr>
          <w:rFonts w:ascii="Calibri" w:hAnsi="Calibri" w:cs="Arial"/>
          <w:b/>
          <w:color w:val="000000"/>
          <w:sz w:val="16"/>
          <w:szCs w:val="16"/>
        </w:rPr>
        <w:t>dois artigos</w:t>
      </w:r>
      <w:r w:rsidRPr="00227CDC">
        <w:rPr>
          <w:rFonts w:ascii="Calibri" w:hAnsi="Calibri" w:cs="Arial"/>
          <w:color w:val="000000"/>
          <w:sz w:val="16"/>
          <w:szCs w:val="16"/>
        </w:rPr>
        <w:t xml:space="preserve"> em revista científica com corpo editorial reconhecido e indexada em sistema referencial adequado, ou dois capítulos de livro com ISBN e política de revisão por pares atestada.</w:t>
      </w:r>
    </w:p>
    <w:p w14:paraId="20A9B175" w14:textId="77777777" w:rsidR="002A1C5F" w:rsidRPr="00227CDC" w:rsidRDefault="002A1C5F" w:rsidP="002A1C5F">
      <w:pPr>
        <w:jc w:val="both"/>
        <w:rPr>
          <w:rFonts w:ascii="Calibri" w:hAnsi="Calibri" w:cs="Arial"/>
          <w:b/>
          <w:sz w:val="12"/>
          <w:szCs w:val="12"/>
        </w:rPr>
      </w:pPr>
    </w:p>
    <w:p w14:paraId="2909A0F5" w14:textId="77777777" w:rsidR="002A1C5F" w:rsidRPr="00227CDC" w:rsidRDefault="002A1C5F" w:rsidP="002A1C5F">
      <w:pPr>
        <w:pStyle w:val="item"/>
        <w:numPr>
          <w:ilvl w:val="0"/>
          <w:numId w:val="0"/>
        </w:numPr>
        <w:jc w:val="both"/>
        <w:rPr>
          <w:rFonts w:ascii="Calibri" w:hAnsi="Calibri" w:cs="Arial"/>
          <w:sz w:val="16"/>
          <w:szCs w:val="16"/>
        </w:rPr>
      </w:pPr>
      <w:r w:rsidRPr="00DC4ABE">
        <w:rPr>
          <w:rFonts w:ascii="Calibri" w:hAnsi="Calibri" w:cs="Arial"/>
          <w:b/>
          <w:bCs/>
          <w:sz w:val="18"/>
          <w:szCs w:val="18"/>
          <w:u w:val="single"/>
        </w:rPr>
        <w:t>Inscrição por procuração</w:t>
      </w:r>
      <w:r w:rsidRPr="00DC4ABE">
        <w:rPr>
          <w:rFonts w:ascii="Calibri" w:hAnsi="Calibri" w:cs="Arial"/>
          <w:sz w:val="18"/>
          <w:szCs w:val="18"/>
        </w:rPr>
        <w:t>:</w:t>
      </w:r>
      <w:r w:rsidRPr="00DC4ABE">
        <w:rPr>
          <w:rFonts w:ascii="Calibri" w:hAnsi="Calibri" w:cs="Arial"/>
          <w:b/>
          <w:sz w:val="18"/>
          <w:szCs w:val="18"/>
        </w:rPr>
        <w:t xml:space="preserve"> </w:t>
      </w:r>
      <w:r w:rsidRPr="00227CDC">
        <w:rPr>
          <w:rFonts w:ascii="Calibri" w:hAnsi="Calibri" w:cs="Arial"/>
          <w:sz w:val="16"/>
          <w:szCs w:val="16"/>
        </w:rPr>
        <w:t>Candidatos impossibilitados de efetuar a inscrição pessoalmente poderão constituir representantes, bastando, para tanto, emitir autorização por escrito e assinada (não há necessidade de ser lavrada em cartório).</w:t>
      </w:r>
    </w:p>
    <w:p w14:paraId="7170AD78" w14:textId="77777777" w:rsidR="002A1C5F" w:rsidRPr="00227CDC" w:rsidRDefault="002A1C5F" w:rsidP="002A1C5F">
      <w:pPr>
        <w:pStyle w:val="item"/>
        <w:numPr>
          <w:ilvl w:val="0"/>
          <w:numId w:val="0"/>
        </w:numPr>
        <w:jc w:val="both"/>
        <w:rPr>
          <w:rFonts w:ascii="Calibri" w:hAnsi="Calibri" w:cs="Arial"/>
          <w:sz w:val="12"/>
          <w:szCs w:val="12"/>
        </w:rPr>
      </w:pPr>
    </w:p>
    <w:p w14:paraId="0ABBC5F7" w14:textId="3C6CDD77" w:rsidR="00F61955" w:rsidRPr="0063766E" w:rsidRDefault="0071627D" w:rsidP="001D5363">
      <w:pPr>
        <w:pStyle w:val="titu"/>
        <w:ind w:left="0" w:firstLine="0"/>
        <w:jc w:val="center"/>
        <w:rPr>
          <w:rFonts w:ascii="Calibri" w:hAnsi="Calibri" w:cs="Arial"/>
          <w:sz w:val="22"/>
          <w:szCs w:val="22"/>
          <w:u w:val="none"/>
        </w:rPr>
      </w:pPr>
      <w:r w:rsidRPr="0063766E">
        <w:rPr>
          <w:rFonts w:ascii="Arial" w:hAnsi="Arial" w:cs="Arial"/>
          <w:color w:val="222222"/>
          <w:sz w:val="22"/>
          <w:szCs w:val="22"/>
          <w:shd w:val="clear" w:color="auto" w:fill="FFFFFF"/>
        </w:rPr>
        <w:t>Candidatos estrangeiros ou de outra região do país poderão</w:t>
      </w:r>
      <w:r w:rsidR="00223537" w:rsidRPr="0063766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realizar a prova escrita de conhecimentos </w:t>
      </w:r>
      <w:r w:rsidRPr="0063766E">
        <w:rPr>
          <w:rFonts w:ascii="Arial" w:hAnsi="Arial" w:cs="Arial"/>
          <w:color w:val="222222"/>
          <w:sz w:val="22"/>
          <w:szCs w:val="22"/>
          <w:shd w:val="clear" w:color="auto" w:fill="FFFFFF"/>
        </w:rPr>
        <w:t>em sua instituição de ensino de origem</w:t>
      </w:r>
      <w:r w:rsidR="006D6911" w:rsidRPr="0063766E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indicando </w:t>
      </w:r>
      <w:r w:rsidR="004805C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esse requerimento </w:t>
      </w:r>
      <w:r w:rsidR="006D6911" w:rsidRPr="0063766E">
        <w:rPr>
          <w:rFonts w:ascii="Arial" w:hAnsi="Arial" w:cs="Arial"/>
          <w:color w:val="222222"/>
          <w:sz w:val="22"/>
          <w:szCs w:val="22"/>
          <w:shd w:val="clear" w:color="auto" w:fill="FFFFFF"/>
        </w:rPr>
        <w:t>no ato da inscrição</w:t>
      </w:r>
      <w:r w:rsidR="004805C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por meio de uma carta direcionada a CCP indicando a instituição de origem e um potencial professor responsável pela aplicação da prova.</w:t>
      </w:r>
    </w:p>
    <w:p w14:paraId="652A3690" w14:textId="77777777" w:rsidR="00F205B2" w:rsidRPr="00594D3E" w:rsidRDefault="001D5363" w:rsidP="001D5363">
      <w:pPr>
        <w:pStyle w:val="titu"/>
        <w:ind w:left="0" w:firstLine="0"/>
        <w:jc w:val="center"/>
        <w:rPr>
          <w:rFonts w:ascii="Calibri" w:hAnsi="Calibri" w:cs="Arial"/>
          <w:sz w:val="20"/>
          <w:highlight w:val="green"/>
          <w:u w:val="none"/>
        </w:rPr>
      </w:pPr>
      <w:r w:rsidRPr="00EF7C51">
        <w:rPr>
          <w:rFonts w:ascii="Calibri" w:hAnsi="Calibri" w:cs="Arial"/>
          <w:sz w:val="20"/>
          <w:u w:val="none"/>
        </w:rPr>
        <w:t>CRITÉRIOS DE AVALIAÇÃO DO PROGRAMA</w:t>
      </w:r>
    </w:p>
    <w:p w14:paraId="1F7C2554" w14:textId="7584586E" w:rsidR="00D154E4" w:rsidRPr="00594D3E" w:rsidRDefault="00937B50" w:rsidP="001D5363">
      <w:pPr>
        <w:pStyle w:val="titu"/>
        <w:ind w:left="0" w:firstLine="0"/>
        <w:jc w:val="center"/>
        <w:rPr>
          <w:rFonts w:ascii="Calibri" w:hAnsi="Calibri" w:cs="Arial"/>
          <w:sz w:val="16"/>
          <w:szCs w:val="16"/>
          <w:highlight w:val="green"/>
          <w:u w:val="none"/>
        </w:rPr>
      </w:pPr>
      <w:r>
        <w:rPr>
          <w:rFonts w:ascii="Calibri" w:hAnsi="Calibri" w:cs="Arial"/>
          <w:b w:val="0"/>
          <w:noProof/>
          <w:sz w:val="12"/>
          <w:szCs w:val="12"/>
          <w:highlight w:val="green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596AF" wp14:editId="478621EC">
                <wp:simplePos x="0" y="0"/>
                <wp:positionH relativeFrom="column">
                  <wp:posOffset>60865</wp:posOffset>
                </wp:positionH>
                <wp:positionV relativeFrom="paragraph">
                  <wp:posOffset>72539</wp:posOffset>
                </wp:positionV>
                <wp:extent cx="3232150" cy="1293778"/>
                <wp:effectExtent l="0" t="0" r="25400" b="209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293778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17495" w14:textId="77777777" w:rsidR="00B1557E" w:rsidRPr="00D154E4" w:rsidRDefault="00B1557E" w:rsidP="00B1557E">
                            <w:pPr>
                              <w:pStyle w:val="titu"/>
                              <w:numPr>
                                <w:ilvl w:val="0"/>
                                <w:numId w:val="43"/>
                              </w:numPr>
                              <w:pBdr>
                                <w:bottom w:val="none" w:sz="0" w:space="0" w:color="auto"/>
                              </w:pBdr>
                              <w:shd w:val="clear" w:color="auto" w:fill="95B3D7"/>
                              <w:ind w:left="284" w:hanging="426"/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B1557E"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  <w:t>A Banca Examinadora dos inscritos no Processo de Seleção é composta por orientadores credenciados no Programa de Pós-Graduação em Psicologia Experimental, indicados pela Comissão Coordenadora do Programa.</w:t>
                            </w:r>
                          </w:p>
                          <w:p w14:paraId="3FE539D5" w14:textId="6F963824" w:rsidR="00AA6835" w:rsidRDefault="00AA6835" w:rsidP="000F1149">
                            <w:pPr>
                              <w:pStyle w:val="titu"/>
                              <w:numPr>
                                <w:ilvl w:val="0"/>
                                <w:numId w:val="43"/>
                              </w:numPr>
                              <w:pBdr>
                                <w:bottom w:val="none" w:sz="0" w:space="0" w:color="auto"/>
                              </w:pBdr>
                              <w:shd w:val="clear" w:color="auto" w:fill="95B3D7"/>
                              <w:spacing w:before="120"/>
                              <w:ind w:left="283" w:hanging="425"/>
                              <w:jc w:val="both"/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D154E4"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  <w:t>Todas as etapas do processo seletivo são eliminatórias</w:t>
                            </w:r>
                            <w:r w:rsidR="006D6911"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  <w:t xml:space="preserve">, </w:t>
                            </w:r>
                            <w:r w:rsidR="0071336D"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  <w:t xml:space="preserve">sendo </w:t>
                            </w:r>
                            <w:r w:rsidR="00430E0E"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  <w:t xml:space="preserve">necessária uma nota igual ou superior </w:t>
                            </w:r>
                            <w:r w:rsidR="00CD06E2"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  <w:t>à</w:t>
                            </w:r>
                            <w:r w:rsidR="00E6440F"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430E0E"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  <w:t>7,0 para aprovação na etapa de prova de conhecimento</w:t>
                            </w:r>
                            <w:r w:rsidR="0063766E"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  <w:t>s</w:t>
                            </w:r>
                            <w:r w:rsidR="00430E0E"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  <w:t xml:space="preserve"> e de entrevista</w:t>
                            </w:r>
                            <w:r w:rsidR="0071336D">
                              <w:rPr>
                                <w:rFonts w:ascii="Calibri" w:hAnsi="Calibri" w:cs="Arial"/>
                                <w:sz w:val="18"/>
                                <w:szCs w:val="18"/>
                                <w:u w:val="none"/>
                              </w:rPr>
                              <w:t>.</w:t>
                            </w:r>
                          </w:p>
                          <w:p w14:paraId="57E87100" w14:textId="77777777" w:rsidR="00AA6835" w:rsidRPr="00D154E4" w:rsidRDefault="00AA6835" w:rsidP="00B515A0">
                            <w:pPr>
                              <w:shd w:val="clear" w:color="auto" w:fill="95B3D7"/>
                              <w:autoSpaceDE w:val="0"/>
                              <w:autoSpaceDN w:val="0"/>
                              <w:adjustRightInd w:val="0"/>
                              <w:ind w:left="284"/>
                              <w:jc w:val="both"/>
                              <w:rPr>
                                <w:rFonts w:ascii="Calibri" w:hAnsi="Calibri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96AF" id="Text Box 4" o:spid="_x0000_s1027" type="#_x0000_t202" style="position:absolute;left:0;text-align:left;margin-left:4.8pt;margin-top:5.7pt;width:254.5pt;height:10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" fillcolor="#95b3d7" strokecolor="#4f81bd">
                <v:textbox>
                  <w:txbxContent>
                    <w:p w14:paraId="6C517495" w14:textId="77777777" w:rsidR="00B1557E" w:rsidRPr="00D154E4" w:rsidRDefault="00B1557E" w:rsidP="00B1557E">
                      <w:pPr>
                        <w:pStyle w:val="titu"/>
                        <w:numPr>
                          <w:ilvl w:val="0"/>
                          <w:numId w:val="43"/>
                        </w:numPr>
                        <w:pBdr>
                          <w:bottom w:val="none" w:sz="0" w:space="0" w:color="auto"/>
                        </w:pBdr>
                        <w:shd w:val="clear" w:color="auto" w:fill="95B3D7"/>
                        <w:ind w:left="284" w:hanging="426"/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</w:pPr>
                      <w:r w:rsidRPr="00B1557E"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  <w:t>A Banca Examinadora dos inscritos no Processo de Seleção é composta por orientadores credenciados no Programa de Pós-Graduação em Psicologia Experimental, indicados pela Comissão Coordenadora do Programa.</w:t>
                      </w:r>
                    </w:p>
                    <w:p w14:paraId="3FE539D5" w14:textId="6F963824" w:rsidR="00AA6835" w:rsidRDefault="00AA6835" w:rsidP="000F1149">
                      <w:pPr>
                        <w:pStyle w:val="titu"/>
                        <w:numPr>
                          <w:ilvl w:val="0"/>
                          <w:numId w:val="43"/>
                        </w:numPr>
                        <w:pBdr>
                          <w:bottom w:val="none" w:sz="0" w:space="0" w:color="auto"/>
                        </w:pBdr>
                        <w:shd w:val="clear" w:color="auto" w:fill="95B3D7"/>
                        <w:spacing w:before="120"/>
                        <w:ind w:left="283" w:hanging="425"/>
                        <w:jc w:val="both"/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</w:pPr>
                      <w:r w:rsidRPr="00D154E4"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  <w:t>Todas as etapas do processo seletivo são eliminatórias</w:t>
                      </w:r>
                      <w:r w:rsidR="006D6911"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  <w:t xml:space="preserve">, </w:t>
                      </w:r>
                      <w:r w:rsidR="0071336D"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  <w:t xml:space="preserve">sendo </w:t>
                      </w:r>
                      <w:r w:rsidR="00430E0E"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  <w:t xml:space="preserve">necessária uma nota igual ou superior </w:t>
                      </w:r>
                      <w:r w:rsidR="00CD06E2"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  <w:t>à</w:t>
                      </w:r>
                      <w:r w:rsidR="00E6440F"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430E0E"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  <w:t>7,0 para aprovação na etapa de prova de conhecimento</w:t>
                      </w:r>
                      <w:r w:rsidR="0063766E"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  <w:t>s</w:t>
                      </w:r>
                      <w:r w:rsidR="00430E0E"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  <w:t xml:space="preserve"> e de entrevista</w:t>
                      </w:r>
                      <w:r w:rsidR="0071336D">
                        <w:rPr>
                          <w:rFonts w:ascii="Calibri" w:hAnsi="Calibri" w:cs="Arial"/>
                          <w:sz w:val="18"/>
                          <w:szCs w:val="18"/>
                          <w:u w:val="none"/>
                        </w:rPr>
                        <w:t>.</w:t>
                      </w:r>
                    </w:p>
                    <w:p w14:paraId="57E87100" w14:textId="77777777" w:rsidR="00AA6835" w:rsidRPr="00D154E4" w:rsidRDefault="00AA6835" w:rsidP="00B515A0">
                      <w:pPr>
                        <w:shd w:val="clear" w:color="auto" w:fill="95B3D7"/>
                        <w:autoSpaceDE w:val="0"/>
                        <w:autoSpaceDN w:val="0"/>
                        <w:adjustRightInd w:val="0"/>
                        <w:ind w:left="284"/>
                        <w:jc w:val="both"/>
                        <w:rPr>
                          <w:rFonts w:ascii="Calibri" w:hAnsi="Calibri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B0DA62" w14:textId="0551751A" w:rsidR="00F205B2" w:rsidRPr="00594D3E" w:rsidRDefault="00F205B2" w:rsidP="00F205B2">
      <w:pPr>
        <w:pStyle w:val="titu"/>
        <w:ind w:left="0" w:firstLine="0"/>
        <w:rPr>
          <w:rFonts w:ascii="Calibri" w:hAnsi="Calibri" w:cs="Arial"/>
          <w:sz w:val="12"/>
          <w:szCs w:val="12"/>
          <w:highlight w:val="green"/>
        </w:rPr>
      </w:pPr>
    </w:p>
    <w:p w14:paraId="33B6DDC2" w14:textId="77777777" w:rsidR="00AA6835" w:rsidRPr="00594D3E" w:rsidRDefault="00AA6835" w:rsidP="00B74D14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  <w:highlight w:val="green"/>
          <w:u w:val="double"/>
        </w:rPr>
      </w:pPr>
    </w:p>
    <w:p w14:paraId="09663492" w14:textId="77777777" w:rsidR="00AA6835" w:rsidRPr="00594D3E" w:rsidRDefault="00AA6835" w:rsidP="00B74D14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  <w:highlight w:val="green"/>
          <w:u w:val="double"/>
        </w:rPr>
      </w:pPr>
    </w:p>
    <w:p w14:paraId="30FB7764" w14:textId="77777777" w:rsidR="00223537" w:rsidRDefault="00223537" w:rsidP="00965A2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8"/>
          <w:szCs w:val="18"/>
          <w:u w:val="double"/>
        </w:rPr>
      </w:pPr>
    </w:p>
    <w:p w14:paraId="3A201391" w14:textId="77777777" w:rsidR="00223537" w:rsidRDefault="00223537" w:rsidP="00965A2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8"/>
          <w:szCs w:val="18"/>
          <w:u w:val="double"/>
        </w:rPr>
      </w:pPr>
    </w:p>
    <w:p w14:paraId="175648E0" w14:textId="77777777" w:rsidR="00B1557E" w:rsidRDefault="00B1557E" w:rsidP="00965A2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8"/>
          <w:szCs w:val="18"/>
          <w:u w:val="double"/>
        </w:rPr>
      </w:pPr>
    </w:p>
    <w:p w14:paraId="6436861A" w14:textId="77777777" w:rsidR="00B1557E" w:rsidRDefault="00B1557E" w:rsidP="00965A2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8"/>
          <w:szCs w:val="18"/>
          <w:u w:val="double"/>
        </w:rPr>
      </w:pPr>
    </w:p>
    <w:p w14:paraId="1AC36D49" w14:textId="77777777" w:rsidR="00B1557E" w:rsidRDefault="00B1557E" w:rsidP="00965A2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8"/>
          <w:szCs w:val="18"/>
          <w:u w:val="double"/>
        </w:rPr>
      </w:pPr>
    </w:p>
    <w:p w14:paraId="56445B31" w14:textId="77777777" w:rsidR="00B1557E" w:rsidRDefault="00B1557E" w:rsidP="00965A2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8"/>
          <w:szCs w:val="18"/>
          <w:u w:val="double"/>
        </w:rPr>
      </w:pPr>
    </w:p>
    <w:p w14:paraId="53E9AF33" w14:textId="77777777" w:rsidR="00B1557E" w:rsidRDefault="00B1557E" w:rsidP="00965A23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8"/>
          <w:szCs w:val="18"/>
          <w:u w:val="double"/>
        </w:rPr>
      </w:pPr>
    </w:p>
    <w:p w14:paraId="7B9B6C27" w14:textId="4BBDEAA0" w:rsidR="00965A23" w:rsidRPr="00436AA8" w:rsidRDefault="00F205B2" w:rsidP="00965A23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  <w:r w:rsidRPr="00EF7C51">
        <w:rPr>
          <w:rFonts w:ascii="Calibri" w:hAnsi="Calibri" w:cs="Arial"/>
          <w:b/>
          <w:sz w:val="18"/>
          <w:szCs w:val="18"/>
          <w:u w:val="double"/>
        </w:rPr>
        <w:t>PROFICIÊNCIA EM LÍNGUA ESTRANGEIRA</w:t>
      </w:r>
      <w:r w:rsidRPr="00436AA8">
        <w:rPr>
          <w:rFonts w:ascii="Calibri" w:hAnsi="Calibri" w:cs="Arial"/>
          <w:b/>
          <w:sz w:val="18"/>
          <w:szCs w:val="18"/>
        </w:rPr>
        <w:t>:</w:t>
      </w:r>
      <w:r w:rsidRPr="00436AA8">
        <w:rPr>
          <w:rFonts w:ascii="Calibri" w:hAnsi="Calibri" w:cs="Arial"/>
          <w:b/>
          <w:color w:val="FF0000"/>
          <w:sz w:val="18"/>
          <w:szCs w:val="18"/>
          <w:lang w:eastAsia="pt-BR"/>
        </w:rPr>
        <w:t xml:space="preserve"> </w:t>
      </w:r>
      <w:r w:rsidR="00436AA8" w:rsidRPr="00436AA8">
        <w:rPr>
          <w:rFonts w:ascii="Calibri" w:hAnsi="Calibri" w:cs="Arial"/>
          <w:bCs/>
          <w:sz w:val="16"/>
          <w:szCs w:val="16"/>
          <w:lang w:eastAsia="pt-BR"/>
        </w:rPr>
        <w:t xml:space="preserve">A proficiência em língua inglesa </w:t>
      </w:r>
      <w:r w:rsidR="0063766E">
        <w:rPr>
          <w:rFonts w:ascii="Calibri" w:hAnsi="Calibri" w:cs="Arial"/>
          <w:bCs/>
          <w:sz w:val="16"/>
          <w:szCs w:val="16"/>
          <w:lang w:eastAsia="pt-BR"/>
        </w:rPr>
        <w:t>é</w:t>
      </w:r>
      <w:r w:rsidR="00223537">
        <w:rPr>
          <w:rFonts w:ascii="Calibri" w:hAnsi="Calibri" w:cs="Arial"/>
          <w:bCs/>
          <w:sz w:val="16"/>
          <w:szCs w:val="16"/>
          <w:lang w:eastAsia="pt-BR"/>
        </w:rPr>
        <w:t xml:space="preserve"> exigida no momento da inscrição e </w:t>
      </w:r>
      <w:r w:rsidR="00436AA8" w:rsidRPr="00436AA8">
        <w:rPr>
          <w:rFonts w:ascii="Calibri" w:hAnsi="Calibri" w:cs="Arial"/>
          <w:bCs/>
          <w:sz w:val="16"/>
          <w:szCs w:val="16"/>
          <w:lang w:eastAsia="pt-BR"/>
        </w:rPr>
        <w:t xml:space="preserve">poderá ser demonstrada, </w:t>
      </w:r>
      <w:r w:rsidR="00436AA8" w:rsidRPr="00436AA8">
        <w:rPr>
          <w:rFonts w:ascii="Calibri" w:hAnsi="Calibri" w:cs="Arial"/>
          <w:sz w:val="16"/>
          <w:szCs w:val="16"/>
        </w:rPr>
        <w:t>pela obtenção do grau “Suficiente” emitido pelo Centro de Línguas da FFLCH/USP em prova aplicada aos candidatos ao Programa de Pós-Graduação em Psicologia Experimental. O ALUNO DEVERÁ SOLICITAR DISPENSA, CASO TENHA FEITO EXAME NO CENTRO DE LINGUAS DA FFLCH/USP EM 20</w:t>
      </w:r>
      <w:r w:rsidR="00BB11A7">
        <w:rPr>
          <w:rFonts w:ascii="Calibri" w:hAnsi="Calibri" w:cs="Arial"/>
          <w:sz w:val="16"/>
          <w:szCs w:val="16"/>
        </w:rPr>
        <w:t>16 e 2017</w:t>
      </w:r>
      <w:r w:rsidR="00436AA8" w:rsidRPr="00436AA8">
        <w:rPr>
          <w:rFonts w:ascii="Calibri" w:hAnsi="Calibri" w:cs="Arial"/>
          <w:sz w:val="16"/>
          <w:szCs w:val="16"/>
        </w:rPr>
        <w:t>.</w:t>
      </w:r>
    </w:p>
    <w:p w14:paraId="14910324" w14:textId="73D5B84E" w:rsidR="00BB11A7" w:rsidRPr="00430E0E" w:rsidRDefault="00246616" w:rsidP="00BB11A7">
      <w:pPr>
        <w:autoSpaceDE w:val="0"/>
        <w:autoSpaceDN w:val="0"/>
        <w:adjustRightInd w:val="0"/>
        <w:jc w:val="both"/>
        <w:rPr>
          <w:rFonts w:ascii="Calibri" w:hAnsi="Calibri"/>
          <w:b/>
          <w:sz w:val="16"/>
          <w:szCs w:val="16"/>
          <w:lang w:eastAsia="pt-BR"/>
        </w:rPr>
      </w:pPr>
      <w:r w:rsidRPr="00EF7C51">
        <w:rPr>
          <w:rFonts w:ascii="Calibri" w:hAnsi="Calibri"/>
          <w:sz w:val="16"/>
          <w:szCs w:val="16"/>
          <w:shd w:val="clear" w:color="auto" w:fill="FFFFFF"/>
          <w:lang w:eastAsia="pt-BR"/>
        </w:rPr>
        <w:t>Estão isentos da prova de proficiência os candidatos que tenham realizado exame nos seguintes institutos com antecedência máxima de cinco anos da data do processo seletivo e respeitando-se a</w:t>
      </w:r>
      <w:r w:rsidR="005D7C44" w:rsidRPr="00EF7C51">
        <w:rPr>
          <w:rFonts w:ascii="Calibri" w:hAnsi="Calibri"/>
          <w:sz w:val="16"/>
          <w:szCs w:val="16"/>
          <w:shd w:val="clear" w:color="auto" w:fill="FFFFFF"/>
          <w:lang w:eastAsia="pt-BR"/>
        </w:rPr>
        <w:t xml:space="preserve">s pontuações indicadas: TOEFL </w:t>
      </w:r>
      <w:r w:rsidR="00EF7C51" w:rsidRPr="00EF7C51">
        <w:rPr>
          <w:rFonts w:ascii="Calibri" w:hAnsi="Calibri"/>
          <w:sz w:val="16"/>
          <w:szCs w:val="16"/>
          <w:shd w:val="clear" w:color="auto" w:fill="FFFFFF"/>
          <w:lang w:eastAsia="pt-BR"/>
        </w:rPr>
        <w:t xml:space="preserve">–Pontuação </w:t>
      </w:r>
      <w:r w:rsidRPr="00EF7C51">
        <w:rPr>
          <w:rFonts w:ascii="Calibri" w:hAnsi="Calibri"/>
          <w:sz w:val="16"/>
          <w:szCs w:val="16"/>
          <w:shd w:val="clear" w:color="auto" w:fill="FFFFFF"/>
          <w:lang w:eastAsia="pt-BR"/>
        </w:rPr>
        <w:t>Mínima: Internet-based 80 pontos ou Paper-based 550 pontos.  IELTS - Pontuação Mínima: 5,5 pontos.</w:t>
      </w:r>
      <w:r w:rsidR="005D7C44" w:rsidRPr="00EF7C51">
        <w:rPr>
          <w:rFonts w:ascii="Calibri" w:hAnsi="Calibri"/>
          <w:sz w:val="16"/>
          <w:szCs w:val="16"/>
          <w:shd w:val="clear" w:color="auto" w:fill="FFFFFF"/>
          <w:lang w:eastAsia="pt-BR"/>
        </w:rPr>
        <w:t xml:space="preserve"> TEAP</w:t>
      </w:r>
      <w:r w:rsidR="00EF7C51" w:rsidRPr="00EF7C51">
        <w:rPr>
          <w:rFonts w:ascii="Calibri" w:hAnsi="Calibri"/>
          <w:sz w:val="16"/>
          <w:szCs w:val="16"/>
          <w:shd w:val="clear" w:color="auto" w:fill="FFFFFF"/>
          <w:lang w:eastAsia="pt-BR"/>
        </w:rPr>
        <w:t xml:space="preserve"> </w:t>
      </w:r>
      <w:r w:rsidR="005D7C44" w:rsidRPr="00EF7C51">
        <w:rPr>
          <w:rFonts w:ascii="Calibri" w:hAnsi="Calibri"/>
          <w:b/>
          <w:sz w:val="16"/>
          <w:szCs w:val="16"/>
          <w:shd w:val="clear" w:color="auto" w:fill="FFFFFF"/>
          <w:lang w:eastAsia="pt-BR"/>
        </w:rPr>
        <w:t>(*)</w:t>
      </w:r>
      <w:r w:rsidR="005D7C44" w:rsidRPr="00EF7C51">
        <w:rPr>
          <w:rFonts w:ascii="Calibri" w:hAnsi="Calibri"/>
          <w:sz w:val="16"/>
          <w:szCs w:val="16"/>
          <w:shd w:val="clear" w:color="auto" w:fill="FFFFFF"/>
          <w:lang w:eastAsia="pt-BR"/>
        </w:rPr>
        <w:t xml:space="preserve"> – Pontuação Mínima: Mestrado e Doutorado 70 pontos (válido por 2 anos). </w:t>
      </w:r>
      <w:r w:rsidR="006C0169" w:rsidRPr="00EF7C51">
        <w:rPr>
          <w:rFonts w:ascii="Calibri" w:hAnsi="Calibri"/>
          <w:sz w:val="16"/>
          <w:szCs w:val="16"/>
          <w:shd w:val="clear" w:color="auto" w:fill="FFFFFF"/>
          <w:lang w:eastAsia="pt-BR"/>
        </w:rPr>
        <w:t xml:space="preserve"> Os candidatos deverão anexar à documentação uma cópia desta certificação.</w:t>
      </w:r>
      <w:r w:rsidR="00BB11A7">
        <w:rPr>
          <w:rFonts w:ascii="Calibri" w:hAnsi="Calibri"/>
          <w:sz w:val="16"/>
          <w:szCs w:val="16"/>
          <w:shd w:val="clear" w:color="auto" w:fill="FFFFFF"/>
          <w:lang w:eastAsia="pt-BR"/>
        </w:rPr>
        <w:t xml:space="preserve"> </w:t>
      </w:r>
      <w:r w:rsidR="00BB11A7" w:rsidRPr="00430E0E">
        <w:rPr>
          <w:rFonts w:ascii="Calibri" w:hAnsi="Calibri" w:cs="Calibri"/>
          <w:b/>
          <w:sz w:val="16"/>
          <w:szCs w:val="16"/>
        </w:rPr>
        <w:t xml:space="preserve">Outros exames </w:t>
      </w:r>
      <w:r w:rsidR="00430E0E">
        <w:rPr>
          <w:rFonts w:ascii="Calibri" w:hAnsi="Calibri" w:cs="Calibri"/>
          <w:b/>
          <w:sz w:val="16"/>
          <w:szCs w:val="16"/>
        </w:rPr>
        <w:t xml:space="preserve">de proficiência, </w:t>
      </w:r>
      <w:r w:rsidR="00E6440F">
        <w:rPr>
          <w:rFonts w:ascii="Calibri" w:hAnsi="Calibri" w:cs="Calibri"/>
          <w:b/>
          <w:sz w:val="16"/>
          <w:szCs w:val="16"/>
        </w:rPr>
        <w:t xml:space="preserve">por exemplo </w:t>
      </w:r>
      <w:r w:rsidR="00430E0E">
        <w:rPr>
          <w:rFonts w:ascii="Calibri" w:hAnsi="Calibri" w:cs="Calibri"/>
          <w:b/>
          <w:sz w:val="16"/>
          <w:szCs w:val="16"/>
        </w:rPr>
        <w:t xml:space="preserve">de outras IES, </w:t>
      </w:r>
      <w:r w:rsidR="00BB11A7" w:rsidRPr="00430E0E">
        <w:rPr>
          <w:rFonts w:ascii="Calibri" w:hAnsi="Calibri" w:cs="Calibri"/>
          <w:b/>
          <w:sz w:val="16"/>
          <w:szCs w:val="16"/>
        </w:rPr>
        <w:t xml:space="preserve">e respectivas notas mínimas </w:t>
      </w:r>
      <w:r w:rsidR="00BB11A7" w:rsidRPr="00430E0E">
        <w:rPr>
          <w:rFonts w:ascii="Calibri" w:hAnsi="Calibri" w:cs="Calibri"/>
          <w:b/>
          <w:sz w:val="16"/>
          <w:szCs w:val="16"/>
        </w:rPr>
        <w:lastRenderedPageBreak/>
        <w:t xml:space="preserve">poderão ser analisados pela CCP mediante </w:t>
      </w:r>
      <w:r w:rsidR="00430E0E">
        <w:rPr>
          <w:rFonts w:ascii="Calibri" w:hAnsi="Calibri" w:cs="Calibri"/>
          <w:b/>
          <w:sz w:val="16"/>
          <w:szCs w:val="16"/>
        </w:rPr>
        <w:t xml:space="preserve">solicitação do estudante antes do dia primeiro de </w:t>
      </w:r>
      <w:r w:rsidR="007C7C47">
        <w:rPr>
          <w:rFonts w:ascii="Calibri" w:hAnsi="Calibri" w:cs="Calibri"/>
          <w:b/>
          <w:sz w:val="16"/>
          <w:szCs w:val="16"/>
        </w:rPr>
        <w:t>maio</w:t>
      </w:r>
      <w:r w:rsidR="00430E0E">
        <w:rPr>
          <w:rFonts w:ascii="Calibri" w:hAnsi="Calibri" w:cs="Calibri"/>
          <w:b/>
          <w:sz w:val="16"/>
          <w:szCs w:val="16"/>
        </w:rPr>
        <w:t>.</w:t>
      </w:r>
    </w:p>
    <w:p w14:paraId="1A323002" w14:textId="7C3AAF65" w:rsidR="00BA0813" w:rsidRDefault="00BA0813" w:rsidP="00436AA8">
      <w:pPr>
        <w:pStyle w:val="Textodecomentrio"/>
        <w:jc w:val="both"/>
      </w:pPr>
      <w:r w:rsidRPr="00EF7C51">
        <w:rPr>
          <w:rFonts w:ascii="Calibri" w:hAnsi="Calibri" w:cs="Arial"/>
          <w:bCs/>
          <w:sz w:val="16"/>
          <w:szCs w:val="16"/>
          <w:lang w:eastAsia="pt-BR"/>
        </w:rPr>
        <w:t xml:space="preserve">Aos alunos estrangeiros, além da proficiência em língua inglesa, é exigida também a proficiência em língua portuguesa.  A proficiência em língua portuguesa poderá ser demonstrada, ou por meio da apresentação do Certificado de Proficiência em Língua Portuguesa para Estrangeiros, CELPE-BRAS, nível intermediário ou superior ou por </w:t>
      </w:r>
      <w:r w:rsidRPr="00EF7C51">
        <w:rPr>
          <w:rFonts w:ascii="Calibri" w:hAnsi="Calibri" w:cs="Arial"/>
          <w:sz w:val="16"/>
          <w:szCs w:val="16"/>
        </w:rPr>
        <w:t xml:space="preserve">aprovação em prova a ser aplicada pela Comissão Examinadora indicada pela CCP, devendo ser aprovado com conceito mínimo “6,0”.  </w:t>
      </w:r>
      <w:r w:rsidRPr="00EF7C51">
        <w:rPr>
          <w:rFonts w:ascii="Calibri" w:hAnsi="Calibri" w:cs="Arial"/>
          <w:bCs/>
          <w:sz w:val="16"/>
          <w:szCs w:val="16"/>
          <w:lang w:eastAsia="pt-BR"/>
        </w:rPr>
        <w:t>Ao aluno estrangeiro que demonstrar a proficiência em língua portuguesa no Mestrado, não será exigido o exame no Doutorado</w:t>
      </w:r>
    </w:p>
    <w:p w14:paraId="12686B7C" w14:textId="77777777" w:rsidR="00F205B2" w:rsidRDefault="005D7C44" w:rsidP="00F205B2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color w:val="595959"/>
          <w:sz w:val="16"/>
          <w:szCs w:val="16"/>
        </w:rPr>
      </w:pPr>
      <w:r w:rsidRPr="00EF7C51">
        <w:rPr>
          <w:rFonts w:ascii="Calibri" w:hAnsi="Calibri" w:cs="Arial"/>
          <w:b/>
          <w:sz w:val="16"/>
          <w:szCs w:val="16"/>
          <w:lang w:val="en-US"/>
        </w:rPr>
        <w:t>(*)</w:t>
      </w:r>
      <w:r w:rsidRPr="00EF7C51">
        <w:rPr>
          <w:rFonts w:ascii="Calibri" w:hAnsi="Calibri" w:cs="Arial"/>
          <w:sz w:val="16"/>
          <w:szCs w:val="16"/>
          <w:lang w:val="en-US"/>
        </w:rPr>
        <w:t xml:space="preserve"> TEAP – Test of English for Academic Purposes.</w:t>
      </w:r>
      <w:r w:rsidR="00C76483" w:rsidRPr="00EF7C51">
        <w:rPr>
          <w:rFonts w:ascii="Calibri" w:hAnsi="Calibri" w:cs="Arial"/>
          <w:sz w:val="16"/>
          <w:szCs w:val="16"/>
          <w:lang w:val="en-US"/>
        </w:rPr>
        <w:t xml:space="preserve"> </w:t>
      </w:r>
      <w:r w:rsidR="00C76483" w:rsidRPr="00EF7C51">
        <w:rPr>
          <w:rFonts w:ascii="Calibri" w:hAnsi="Calibri" w:cs="Arial"/>
          <w:sz w:val="16"/>
          <w:szCs w:val="16"/>
        </w:rPr>
        <w:t>Exame desenvolvido e administrado pela empresa TESE Prime Sistemas de Avaliação Linguística.</w:t>
      </w:r>
      <w:r w:rsidRPr="00EF7C51">
        <w:rPr>
          <w:rFonts w:ascii="Calibri" w:hAnsi="Calibri" w:cs="Arial"/>
          <w:color w:val="595959"/>
          <w:sz w:val="16"/>
          <w:szCs w:val="16"/>
        </w:rPr>
        <w:t xml:space="preserve"> </w:t>
      </w:r>
      <w:r w:rsidR="00C76483" w:rsidRPr="00EF7C51">
        <w:rPr>
          <w:rFonts w:ascii="Calibri" w:hAnsi="Calibri" w:cs="Arial"/>
          <w:color w:val="595959"/>
          <w:sz w:val="16"/>
          <w:szCs w:val="16"/>
        </w:rPr>
        <w:t>(</w:t>
      </w:r>
      <w:hyperlink r:id="rId12" w:history="1">
        <w:r w:rsidR="00C76483" w:rsidRPr="00EF7C51">
          <w:rPr>
            <w:rStyle w:val="Hyperlink"/>
            <w:rFonts w:ascii="Calibri" w:hAnsi="Calibri" w:cs="Arial"/>
            <w:sz w:val="16"/>
            <w:szCs w:val="16"/>
          </w:rPr>
          <w:t>www.teseprime.org</w:t>
        </w:r>
      </w:hyperlink>
      <w:r w:rsidR="00C76483" w:rsidRPr="00EF7C51">
        <w:rPr>
          <w:rFonts w:ascii="Calibri" w:hAnsi="Calibri" w:cs="Arial"/>
          <w:color w:val="595959"/>
          <w:sz w:val="16"/>
          <w:szCs w:val="16"/>
        </w:rPr>
        <w:t>)</w:t>
      </w:r>
      <w:r w:rsidR="00C76483" w:rsidRPr="00594D3E">
        <w:rPr>
          <w:rFonts w:ascii="Calibri" w:hAnsi="Calibri" w:cs="Arial"/>
          <w:color w:val="595959"/>
          <w:sz w:val="16"/>
          <w:szCs w:val="16"/>
        </w:rPr>
        <w:t xml:space="preserve"> </w:t>
      </w:r>
    </w:p>
    <w:p w14:paraId="6053E022" w14:textId="77777777" w:rsidR="00F83C35" w:rsidRPr="00594D3E" w:rsidRDefault="00F83C35" w:rsidP="00F205B2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color w:val="595959"/>
          <w:sz w:val="16"/>
          <w:szCs w:val="16"/>
        </w:rPr>
      </w:pPr>
    </w:p>
    <w:p w14:paraId="7C22FA96" w14:textId="77777777" w:rsidR="00F205B2" w:rsidRDefault="00F205B2" w:rsidP="00F205B2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6"/>
          <w:szCs w:val="16"/>
        </w:rPr>
      </w:pPr>
      <w:r w:rsidRPr="00132997">
        <w:rPr>
          <w:rFonts w:ascii="Calibri" w:hAnsi="Calibri" w:cs="Arial"/>
          <w:b/>
          <w:color w:val="000000"/>
          <w:sz w:val="18"/>
          <w:szCs w:val="18"/>
          <w:u w:val="double"/>
        </w:rPr>
        <w:t>PROVA ESCRITA DE CONHECIMENTOS NA ÁREA ESCOLHIDA</w:t>
      </w:r>
      <w:r w:rsidR="00132997">
        <w:rPr>
          <w:rFonts w:ascii="Calibri" w:hAnsi="Calibri" w:cs="Arial"/>
          <w:color w:val="000000"/>
          <w:sz w:val="16"/>
          <w:szCs w:val="16"/>
        </w:rPr>
        <w:t>:</w:t>
      </w:r>
    </w:p>
    <w:p w14:paraId="64F44FD7" w14:textId="77777777" w:rsidR="00F205B2" w:rsidRDefault="00F205B2" w:rsidP="00F205B2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6"/>
          <w:szCs w:val="16"/>
        </w:rPr>
      </w:pPr>
      <w:r w:rsidRPr="00227CDC">
        <w:rPr>
          <w:rFonts w:ascii="Calibri" w:hAnsi="Calibri" w:cs="Arial"/>
          <w:color w:val="000000"/>
          <w:sz w:val="16"/>
          <w:szCs w:val="16"/>
        </w:rPr>
        <w:t>O candidato responderá questões sobre conhecimentos na área (bibliografia básica, diferenciada por linha de pesquisa e orientação).</w:t>
      </w:r>
    </w:p>
    <w:p w14:paraId="0BA7D4FC" w14:textId="77777777" w:rsidR="00B74D14" w:rsidRDefault="00B74D14" w:rsidP="00F205B2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6"/>
          <w:szCs w:val="16"/>
        </w:rPr>
      </w:pPr>
    </w:p>
    <w:p w14:paraId="40A26DE9" w14:textId="7267C194" w:rsidR="00B74D14" w:rsidRPr="00263E86" w:rsidRDefault="00B74D14" w:rsidP="00B74D1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6"/>
          <w:szCs w:val="16"/>
        </w:rPr>
      </w:pPr>
      <w:r w:rsidRPr="00263E86">
        <w:rPr>
          <w:rFonts w:ascii="Calibri" w:hAnsi="Calibri" w:cs="Arial"/>
          <w:b/>
          <w:color w:val="000000"/>
          <w:sz w:val="16"/>
          <w:szCs w:val="16"/>
          <w:u w:val="double"/>
        </w:rPr>
        <w:t>ENTREVISTA:</w:t>
      </w:r>
      <w:r w:rsidRPr="00263E86">
        <w:rPr>
          <w:rFonts w:ascii="Calibri" w:hAnsi="Calibri" w:cs="Arial"/>
          <w:b/>
          <w:color w:val="000000"/>
          <w:sz w:val="16"/>
          <w:szCs w:val="16"/>
        </w:rPr>
        <w:t xml:space="preserve"> </w:t>
      </w:r>
      <w:r w:rsidR="00D154E4" w:rsidRPr="00263E86">
        <w:rPr>
          <w:rFonts w:ascii="Calibri" w:hAnsi="Calibri" w:cs="Arial"/>
          <w:color w:val="000000"/>
          <w:sz w:val="16"/>
          <w:szCs w:val="16"/>
        </w:rPr>
        <w:t>Após a aprovação nas pro</w:t>
      </w:r>
      <w:r w:rsidRPr="00263E86">
        <w:rPr>
          <w:rFonts w:ascii="Calibri" w:hAnsi="Calibri" w:cs="Arial"/>
          <w:color w:val="000000"/>
          <w:sz w:val="16"/>
          <w:szCs w:val="16"/>
        </w:rPr>
        <w:t>va</w:t>
      </w:r>
      <w:r w:rsidR="00D154E4" w:rsidRPr="00263E86">
        <w:rPr>
          <w:rFonts w:ascii="Calibri" w:hAnsi="Calibri" w:cs="Arial"/>
          <w:color w:val="000000"/>
          <w:sz w:val="16"/>
          <w:szCs w:val="16"/>
        </w:rPr>
        <w:t>s</w:t>
      </w:r>
      <w:r w:rsidRPr="00263E86">
        <w:rPr>
          <w:rFonts w:ascii="Calibri" w:hAnsi="Calibri" w:cs="Arial"/>
          <w:color w:val="000000"/>
          <w:sz w:val="16"/>
          <w:szCs w:val="16"/>
        </w:rPr>
        <w:t xml:space="preserve"> de </w:t>
      </w:r>
      <w:r w:rsidR="00D154E4" w:rsidRPr="00263E86">
        <w:rPr>
          <w:rFonts w:ascii="Calibri" w:hAnsi="Calibri" w:cs="Arial"/>
          <w:color w:val="000000"/>
          <w:sz w:val="16"/>
          <w:szCs w:val="16"/>
        </w:rPr>
        <w:t xml:space="preserve">proficiência em </w:t>
      </w:r>
      <w:r w:rsidRPr="00263E86">
        <w:rPr>
          <w:rFonts w:ascii="Calibri" w:hAnsi="Calibri" w:cs="Arial"/>
          <w:color w:val="000000"/>
          <w:sz w:val="16"/>
          <w:szCs w:val="16"/>
        </w:rPr>
        <w:t>língua estrangeira e de conhecimento básico, o candidato será avaliado pela Comissão Examinadora visando a an</w:t>
      </w:r>
      <w:r w:rsidR="00937B50">
        <w:rPr>
          <w:rFonts w:ascii="Calibri" w:hAnsi="Calibri" w:cs="Arial"/>
          <w:color w:val="000000"/>
          <w:sz w:val="16"/>
          <w:szCs w:val="16"/>
        </w:rPr>
        <w:t>á</w:t>
      </w:r>
      <w:r w:rsidRPr="00263E86">
        <w:rPr>
          <w:rFonts w:ascii="Calibri" w:hAnsi="Calibri" w:cs="Arial"/>
          <w:color w:val="000000"/>
          <w:sz w:val="16"/>
          <w:szCs w:val="16"/>
        </w:rPr>
        <w:t>lise de seu projeto de pesquisa por meio de exame da adequação da apresentação e justificativa do problema a ser estudado, o encaminhamento metodológico, a pertinência das referências bibliográficas e a compatibilidade com as linhas de pesquisa do Programa.</w:t>
      </w:r>
    </w:p>
    <w:p w14:paraId="0F922FB9" w14:textId="77777777" w:rsidR="00F205B2" w:rsidRPr="00A30BAC" w:rsidRDefault="00F205B2" w:rsidP="00EA0EDC">
      <w:pPr>
        <w:pStyle w:val="titu"/>
        <w:spacing w:before="120" w:after="120"/>
        <w:ind w:left="0" w:firstLine="0"/>
        <w:rPr>
          <w:rFonts w:ascii="Calibri" w:hAnsi="Calibri" w:cs="Arial"/>
          <w:sz w:val="18"/>
          <w:szCs w:val="18"/>
          <w:u w:val="single"/>
        </w:rPr>
      </w:pPr>
      <w:r w:rsidRPr="00A30BAC">
        <w:rPr>
          <w:rFonts w:ascii="Calibri" w:hAnsi="Calibri" w:cs="Arial"/>
          <w:sz w:val="18"/>
          <w:szCs w:val="18"/>
          <w:u w:val="single"/>
        </w:rPr>
        <w:t>Bibliografia para a prova de conhecimentos básicos</w:t>
      </w:r>
      <w:r w:rsidRPr="000817FD">
        <w:rPr>
          <w:rFonts w:ascii="Calibri" w:hAnsi="Calibri" w:cs="Arial"/>
          <w:sz w:val="18"/>
          <w:szCs w:val="18"/>
          <w:u w:val="none"/>
        </w:rPr>
        <w:t xml:space="preserve">: </w:t>
      </w:r>
    </w:p>
    <w:p w14:paraId="763D7F3B" w14:textId="6D5FEC1E" w:rsidR="00F205B2" w:rsidRPr="00F331BF" w:rsidRDefault="00CD06E2" w:rsidP="00F205B2">
      <w:pPr>
        <w:suppressAutoHyphens w:val="0"/>
        <w:rPr>
          <w:rFonts w:ascii="Calibri" w:hAnsi="Calibri" w:cs="Arial"/>
          <w:b/>
          <w:sz w:val="18"/>
          <w:szCs w:val="18"/>
          <w:lang w:eastAsia="pt-BR"/>
        </w:rPr>
      </w:pPr>
      <w:r w:rsidRPr="00F331BF">
        <w:rPr>
          <w:rFonts w:ascii="Calibri" w:hAnsi="Calibri" w:cs="Arial"/>
          <w:b/>
          <w:sz w:val="18"/>
          <w:szCs w:val="18"/>
          <w:u w:val="single"/>
          <w:lang w:eastAsia="pt-BR"/>
        </w:rPr>
        <w:t>Análise do</w:t>
      </w:r>
      <w:r w:rsidR="00F205B2" w:rsidRPr="00F331BF">
        <w:rPr>
          <w:rFonts w:ascii="Calibri" w:hAnsi="Calibri" w:cs="Arial"/>
          <w:b/>
          <w:sz w:val="18"/>
          <w:szCs w:val="18"/>
          <w:u w:val="single"/>
          <w:lang w:eastAsia="pt-BR"/>
        </w:rPr>
        <w:t xml:space="preserve"> Comportamento</w:t>
      </w:r>
      <w:r w:rsidR="00F205B2" w:rsidRPr="00F331BF">
        <w:rPr>
          <w:rFonts w:ascii="Calibri" w:hAnsi="Calibri" w:cs="Arial"/>
          <w:b/>
          <w:sz w:val="18"/>
          <w:szCs w:val="18"/>
          <w:lang w:eastAsia="pt-BR"/>
        </w:rPr>
        <w:t>.</w:t>
      </w:r>
    </w:p>
    <w:p w14:paraId="3046EF06" w14:textId="77777777" w:rsidR="00F205B2" w:rsidRPr="00944BA2" w:rsidRDefault="00F205B2" w:rsidP="00F205B2">
      <w:pPr>
        <w:suppressAutoHyphens w:val="0"/>
        <w:rPr>
          <w:rFonts w:ascii="Calibri" w:hAnsi="Calibri" w:cs="Arial"/>
          <w:sz w:val="16"/>
          <w:szCs w:val="16"/>
        </w:rPr>
      </w:pPr>
      <w:r w:rsidRPr="00944BA2">
        <w:rPr>
          <w:rFonts w:ascii="Calibri" w:hAnsi="Calibri" w:cs="Arial"/>
          <w:sz w:val="16"/>
          <w:szCs w:val="16"/>
        </w:rPr>
        <w:t>CATANIA, A. C. (1999). Aprendizagem: Comportamento, Linguagem e Cognição.  Porto Alegre: ArtMed Editora (Tradução da 4ª Edição Americana).</w:t>
      </w:r>
    </w:p>
    <w:p w14:paraId="2C4C84EF" w14:textId="77777777" w:rsidR="00F205B2" w:rsidRPr="00944BA2" w:rsidRDefault="00F205B2" w:rsidP="00F205B2">
      <w:pPr>
        <w:ind w:left="284" w:hanging="284"/>
        <w:jc w:val="both"/>
        <w:rPr>
          <w:rFonts w:ascii="Calibri" w:hAnsi="Calibri" w:cs="Arial"/>
          <w:sz w:val="16"/>
          <w:szCs w:val="16"/>
          <w:lang w:val="en-US"/>
        </w:rPr>
      </w:pPr>
      <w:r w:rsidRPr="00944BA2">
        <w:rPr>
          <w:rFonts w:ascii="Calibri" w:hAnsi="Calibri" w:cs="Arial"/>
          <w:sz w:val="16"/>
          <w:szCs w:val="16"/>
        </w:rPr>
        <w:t xml:space="preserve">SKINNER, B. F. (1974). </w:t>
      </w:r>
      <w:r w:rsidRPr="00944BA2">
        <w:rPr>
          <w:rFonts w:ascii="Calibri" w:hAnsi="Calibri" w:cs="Arial"/>
          <w:sz w:val="16"/>
          <w:szCs w:val="16"/>
          <w:lang w:val="en-US"/>
        </w:rPr>
        <w:t xml:space="preserve">About Behaviorism. New York, Virtage BooKs.   </w:t>
      </w:r>
    </w:p>
    <w:p w14:paraId="0E9490CE" w14:textId="77777777" w:rsidR="00F205B2" w:rsidRPr="00944BA2" w:rsidRDefault="00F205B2" w:rsidP="00F205B2">
      <w:pPr>
        <w:jc w:val="both"/>
        <w:rPr>
          <w:rFonts w:ascii="Calibri" w:hAnsi="Calibri" w:cs="Arial"/>
          <w:sz w:val="17"/>
          <w:szCs w:val="17"/>
          <w:lang w:val="en-US"/>
        </w:rPr>
      </w:pPr>
      <w:r w:rsidRPr="00944BA2">
        <w:rPr>
          <w:rFonts w:ascii="Calibri" w:hAnsi="Calibri" w:cs="Arial"/>
          <w:sz w:val="16"/>
          <w:szCs w:val="16"/>
          <w:lang w:val="en-US"/>
        </w:rPr>
        <w:t>SKINNER, B. F. (1969). Contingencies of Reinforcement: a Theoretical Analysis. New York, Appleton – Century Crofts.</w:t>
      </w:r>
      <w:r w:rsidRPr="00944BA2">
        <w:rPr>
          <w:rFonts w:ascii="Calibri" w:hAnsi="Calibri" w:cs="Arial"/>
          <w:sz w:val="17"/>
          <w:szCs w:val="17"/>
          <w:lang w:val="en-US"/>
        </w:rPr>
        <w:t> </w:t>
      </w:r>
    </w:p>
    <w:p w14:paraId="7483E95A" w14:textId="77777777" w:rsidR="00227CDC" w:rsidRPr="00227CDC" w:rsidRDefault="00227CDC" w:rsidP="00F205B2">
      <w:pPr>
        <w:jc w:val="both"/>
        <w:rPr>
          <w:rFonts w:ascii="Calibri" w:hAnsi="Calibri" w:cs="Arial"/>
          <w:color w:val="808080"/>
          <w:sz w:val="12"/>
          <w:szCs w:val="12"/>
          <w:lang w:val="en-US"/>
        </w:rPr>
      </w:pPr>
    </w:p>
    <w:p w14:paraId="039C1C95" w14:textId="77777777" w:rsidR="00F205B2" w:rsidRPr="007C7C47" w:rsidRDefault="00F205B2" w:rsidP="00F205B2">
      <w:pPr>
        <w:ind w:left="284" w:hanging="284"/>
        <w:jc w:val="both"/>
        <w:rPr>
          <w:rFonts w:ascii="Calibri" w:hAnsi="Calibri" w:cs="Arial"/>
          <w:b/>
          <w:sz w:val="18"/>
          <w:szCs w:val="18"/>
          <w:u w:val="single"/>
          <w:lang w:val="en-US"/>
        </w:rPr>
      </w:pPr>
      <w:r w:rsidRPr="007C7C47">
        <w:rPr>
          <w:rFonts w:ascii="Calibri" w:hAnsi="Calibri" w:cs="Arial"/>
          <w:b/>
          <w:sz w:val="18"/>
          <w:szCs w:val="18"/>
          <w:u w:val="single"/>
          <w:lang w:val="en-US" w:eastAsia="pt-BR"/>
        </w:rPr>
        <w:t xml:space="preserve">Comportamento Animal e </w:t>
      </w:r>
      <w:r w:rsidRPr="007C7C47">
        <w:rPr>
          <w:rFonts w:ascii="Calibri" w:hAnsi="Calibri" w:cs="Arial"/>
          <w:b/>
          <w:sz w:val="18"/>
          <w:szCs w:val="18"/>
          <w:u w:val="single"/>
          <w:lang w:val="en-US"/>
        </w:rPr>
        <w:t>Psicologia Evolucionista</w:t>
      </w:r>
      <w:r w:rsidRPr="007C7C47">
        <w:rPr>
          <w:rFonts w:ascii="Calibri" w:hAnsi="Calibri" w:cs="Arial"/>
          <w:b/>
          <w:sz w:val="18"/>
          <w:szCs w:val="18"/>
          <w:lang w:val="en-US"/>
        </w:rPr>
        <w:t>.</w:t>
      </w:r>
    </w:p>
    <w:p w14:paraId="17012F69" w14:textId="77777777" w:rsidR="00F205B2" w:rsidRPr="00944BA2" w:rsidRDefault="00F205B2" w:rsidP="00F205B2">
      <w:pPr>
        <w:jc w:val="both"/>
        <w:rPr>
          <w:rFonts w:ascii="Calibri" w:hAnsi="Calibri" w:cs="Arial"/>
          <w:sz w:val="16"/>
          <w:szCs w:val="16"/>
          <w:lang w:val="en-US"/>
        </w:rPr>
      </w:pPr>
      <w:r w:rsidRPr="00944BA2">
        <w:rPr>
          <w:rFonts w:ascii="Calibri" w:hAnsi="Calibri" w:cs="Arial"/>
          <w:sz w:val="16"/>
          <w:szCs w:val="16"/>
          <w:lang w:val="en-US"/>
        </w:rPr>
        <w:t>ALCOCK, J. (1994). Animal Behavior: an Evolutionary Approach. 5o ed. Sinawer Ass., Sunderland, Mass. </w:t>
      </w:r>
    </w:p>
    <w:p w14:paraId="23849A3A" w14:textId="77777777" w:rsidR="00F205B2" w:rsidRPr="00944BA2" w:rsidRDefault="00F205B2" w:rsidP="00F205B2">
      <w:pPr>
        <w:jc w:val="both"/>
        <w:rPr>
          <w:rFonts w:ascii="Calibri" w:hAnsi="Calibri" w:cs="Arial"/>
          <w:sz w:val="16"/>
          <w:szCs w:val="16"/>
          <w:lang w:val="en-US"/>
        </w:rPr>
      </w:pPr>
      <w:r w:rsidRPr="00944BA2">
        <w:rPr>
          <w:rFonts w:ascii="Calibri" w:hAnsi="Calibri" w:cs="Arial"/>
          <w:sz w:val="16"/>
          <w:szCs w:val="16"/>
          <w:lang w:val="en-US"/>
        </w:rPr>
        <w:t xml:space="preserve">CRAWFORD, C.E KREBS, D.L. (1998). Handbook of evolutionary Psychology. Londres: Lawrence Erlbaum Associates. </w:t>
      </w:r>
    </w:p>
    <w:p w14:paraId="311D56B2" w14:textId="2CF05EB5" w:rsidR="00F205B2" w:rsidRPr="00944BA2" w:rsidRDefault="00F205B2" w:rsidP="00F205B2">
      <w:pPr>
        <w:jc w:val="both"/>
        <w:rPr>
          <w:rFonts w:ascii="Calibri" w:hAnsi="Calibri" w:cs="Arial"/>
          <w:sz w:val="16"/>
          <w:szCs w:val="16"/>
        </w:rPr>
      </w:pPr>
      <w:r w:rsidRPr="00944BA2">
        <w:rPr>
          <w:rFonts w:ascii="Calibri" w:hAnsi="Calibri" w:cs="Arial"/>
          <w:sz w:val="16"/>
          <w:szCs w:val="16"/>
        </w:rPr>
        <w:t>Dancey, C. P. &amp; Reidy, J. (2013</w:t>
      </w:r>
      <w:r w:rsidR="00CD06E2" w:rsidRPr="00944BA2">
        <w:rPr>
          <w:rFonts w:ascii="Calibri" w:hAnsi="Calibri" w:cs="Arial"/>
          <w:sz w:val="16"/>
          <w:szCs w:val="16"/>
        </w:rPr>
        <w:t>). Estatística</w:t>
      </w:r>
      <w:r w:rsidRPr="00944BA2">
        <w:rPr>
          <w:rFonts w:ascii="Calibri" w:hAnsi="Calibri" w:cs="Arial"/>
          <w:sz w:val="16"/>
          <w:szCs w:val="16"/>
        </w:rPr>
        <w:t xml:space="preserve"> sem matemática para Psicologia. 5ª edição. Porto Alegre: Penso. </w:t>
      </w:r>
    </w:p>
    <w:p w14:paraId="4D93CA46" w14:textId="77777777" w:rsidR="00F205B2" w:rsidRPr="00944BA2" w:rsidRDefault="00F205B2" w:rsidP="00F205B2">
      <w:pPr>
        <w:jc w:val="both"/>
        <w:rPr>
          <w:rFonts w:ascii="Calibri" w:hAnsi="Calibri" w:cs="Arial"/>
          <w:sz w:val="16"/>
          <w:szCs w:val="16"/>
        </w:rPr>
      </w:pPr>
      <w:r w:rsidRPr="007C7C47">
        <w:rPr>
          <w:rFonts w:ascii="Calibri" w:hAnsi="Calibri" w:cs="Arial"/>
          <w:sz w:val="16"/>
          <w:szCs w:val="16"/>
        </w:rPr>
        <w:t xml:space="preserve">Otta, E., Yamamoto, M.E. (2009). </w:t>
      </w:r>
      <w:r w:rsidRPr="00944BA2">
        <w:rPr>
          <w:rFonts w:ascii="Calibri" w:hAnsi="Calibri" w:cs="Arial"/>
          <w:sz w:val="16"/>
          <w:szCs w:val="16"/>
        </w:rPr>
        <w:t>Psicologia Evolucionista. Guanabara Koogan.</w:t>
      </w:r>
    </w:p>
    <w:p w14:paraId="39C3B094" w14:textId="3FF0E2FC" w:rsidR="00F205B2" w:rsidRPr="00944BA2" w:rsidRDefault="00F205B2" w:rsidP="00F205B2">
      <w:pPr>
        <w:jc w:val="both"/>
        <w:rPr>
          <w:rFonts w:ascii="Calibri" w:hAnsi="Calibri" w:cs="Arial"/>
          <w:sz w:val="16"/>
          <w:szCs w:val="16"/>
        </w:rPr>
      </w:pPr>
      <w:r w:rsidRPr="00944BA2">
        <w:rPr>
          <w:rFonts w:ascii="Calibri" w:hAnsi="Calibri" w:cs="Arial"/>
          <w:sz w:val="16"/>
          <w:szCs w:val="16"/>
        </w:rPr>
        <w:t xml:space="preserve">Yamamoto, M.E., Volpato, G. (2011). Comportamento Animal. 2ª edição. </w:t>
      </w:r>
      <w:r w:rsidR="00CD06E2" w:rsidRPr="00944BA2">
        <w:rPr>
          <w:rFonts w:ascii="Calibri" w:hAnsi="Calibri" w:cs="Arial"/>
          <w:sz w:val="16"/>
          <w:szCs w:val="16"/>
        </w:rPr>
        <w:t>Natal:</w:t>
      </w:r>
      <w:r w:rsidRPr="00944BA2">
        <w:rPr>
          <w:rFonts w:ascii="Calibri" w:hAnsi="Calibri" w:cs="Arial"/>
          <w:sz w:val="16"/>
          <w:szCs w:val="16"/>
        </w:rPr>
        <w:t xml:space="preserve"> EDUFRN.</w:t>
      </w:r>
    </w:p>
    <w:p w14:paraId="2359ECBE" w14:textId="77777777" w:rsidR="00F205B2" w:rsidRPr="00227CDC" w:rsidRDefault="00F205B2" w:rsidP="00F205B2">
      <w:pPr>
        <w:suppressAutoHyphens w:val="0"/>
        <w:rPr>
          <w:rFonts w:ascii="Calibri" w:hAnsi="Calibri" w:cs="Arial"/>
          <w:sz w:val="12"/>
          <w:szCs w:val="12"/>
        </w:rPr>
      </w:pPr>
    </w:p>
    <w:p w14:paraId="4BDBF9BB" w14:textId="77777777" w:rsidR="00F205B2" w:rsidRPr="00F331BF" w:rsidRDefault="00F205B2" w:rsidP="00F205B2">
      <w:pPr>
        <w:suppressAutoHyphens w:val="0"/>
        <w:rPr>
          <w:rFonts w:ascii="Calibri" w:hAnsi="Calibri" w:cs="Arial"/>
          <w:b/>
          <w:sz w:val="18"/>
          <w:szCs w:val="18"/>
          <w:lang w:eastAsia="pt-BR"/>
        </w:rPr>
      </w:pPr>
      <w:r w:rsidRPr="00F331BF">
        <w:rPr>
          <w:rFonts w:ascii="Calibri" w:hAnsi="Calibri" w:cs="Arial"/>
          <w:b/>
          <w:sz w:val="18"/>
          <w:szCs w:val="18"/>
          <w:u w:val="single"/>
          <w:lang w:eastAsia="pt-BR"/>
        </w:rPr>
        <w:t>Problemas Teóricos e Metodológicos da</w:t>
      </w:r>
      <w:r w:rsidRPr="00F331BF">
        <w:rPr>
          <w:rFonts w:ascii="Calibri" w:hAnsi="Calibri" w:cs="Arial"/>
          <w:sz w:val="18"/>
          <w:szCs w:val="18"/>
          <w:u w:val="single"/>
          <w:lang w:eastAsia="pt-BR"/>
        </w:rPr>
        <w:t xml:space="preserve"> </w:t>
      </w:r>
      <w:r w:rsidRPr="00F331BF">
        <w:rPr>
          <w:rFonts w:ascii="Calibri" w:hAnsi="Calibri" w:cs="Arial"/>
          <w:b/>
          <w:sz w:val="18"/>
          <w:szCs w:val="18"/>
          <w:u w:val="single"/>
          <w:lang w:eastAsia="pt-BR"/>
        </w:rPr>
        <w:t>Pesquisa Psicológica</w:t>
      </w:r>
      <w:r w:rsidRPr="00F331BF">
        <w:rPr>
          <w:rFonts w:ascii="Calibri" w:hAnsi="Calibri" w:cs="Arial"/>
          <w:b/>
          <w:sz w:val="18"/>
          <w:szCs w:val="18"/>
          <w:lang w:eastAsia="pt-BR"/>
        </w:rPr>
        <w:t>.</w:t>
      </w:r>
    </w:p>
    <w:p w14:paraId="51086A6D" w14:textId="77777777" w:rsidR="00F205B2" w:rsidRPr="00944BA2" w:rsidRDefault="00F205B2" w:rsidP="00F205B2">
      <w:pPr>
        <w:jc w:val="both"/>
        <w:rPr>
          <w:rFonts w:ascii="Calibri" w:hAnsi="Calibri" w:cs="Arial"/>
          <w:sz w:val="16"/>
          <w:szCs w:val="16"/>
        </w:rPr>
      </w:pPr>
      <w:r w:rsidRPr="00944BA2">
        <w:rPr>
          <w:rFonts w:ascii="Calibri" w:hAnsi="Calibri" w:cs="Arial"/>
          <w:sz w:val="16"/>
          <w:szCs w:val="16"/>
        </w:rPr>
        <w:t>FIGUEIREDO, L. C. M. (1991). Matrizes do pensamento psicológico. Petrópolis, Vozes. </w:t>
      </w:r>
    </w:p>
    <w:p w14:paraId="4AE7BC3A" w14:textId="77777777" w:rsidR="00F205B2" w:rsidRPr="00944BA2" w:rsidRDefault="00F205B2" w:rsidP="00F205B2">
      <w:pPr>
        <w:jc w:val="both"/>
        <w:rPr>
          <w:rFonts w:ascii="Calibri" w:hAnsi="Calibri" w:cs="Arial"/>
          <w:sz w:val="16"/>
          <w:szCs w:val="16"/>
        </w:rPr>
      </w:pPr>
      <w:r w:rsidRPr="00944BA2">
        <w:rPr>
          <w:rFonts w:ascii="Calibri" w:hAnsi="Calibri" w:cs="Arial"/>
          <w:sz w:val="16"/>
          <w:szCs w:val="16"/>
        </w:rPr>
        <w:t>FIGUEIREDO, L. C. M e COELHO JÚNIOR, N. E. (2000). Ética e Técnica em Psicanálise. São Paulo: Escuta;</w:t>
      </w:r>
    </w:p>
    <w:p w14:paraId="372CD4BD" w14:textId="77777777" w:rsidR="00F205B2" w:rsidRPr="00944BA2" w:rsidRDefault="00F205B2" w:rsidP="00F205B2">
      <w:pPr>
        <w:jc w:val="both"/>
        <w:rPr>
          <w:rFonts w:ascii="Calibri" w:hAnsi="Calibri" w:cs="Arial"/>
          <w:sz w:val="16"/>
          <w:szCs w:val="16"/>
        </w:rPr>
      </w:pPr>
      <w:r w:rsidRPr="00944BA2">
        <w:rPr>
          <w:rFonts w:ascii="Calibri" w:hAnsi="Calibri" w:cs="Arial"/>
          <w:sz w:val="16"/>
          <w:szCs w:val="16"/>
        </w:rPr>
        <w:t>HILLS MILLER, J. (1995) A ética da leitura. Rio de Janeiro: Imago;</w:t>
      </w:r>
    </w:p>
    <w:p w14:paraId="4DEA1E11" w14:textId="72F490FB" w:rsidR="00F205B2" w:rsidRPr="00944BA2" w:rsidRDefault="00F205B2" w:rsidP="00F205B2">
      <w:pPr>
        <w:jc w:val="both"/>
        <w:rPr>
          <w:rFonts w:ascii="Calibri" w:hAnsi="Calibri" w:cs="Arial"/>
          <w:sz w:val="16"/>
          <w:szCs w:val="16"/>
        </w:rPr>
      </w:pPr>
      <w:r w:rsidRPr="00944BA2">
        <w:rPr>
          <w:rFonts w:ascii="Calibri" w:hAnsi="Calibri" w:cs="Arial"/>
          <w:sz w:val="16"/>
          <w:szCs w:val="16"/>
        </w:rPr>
        <w:t>OGDEN, T. (1996</w:t>
      </w:r>
      <w:r w:rsidR="00CD06E2" w:rsidRPr="00944BA2">
        <w:rPr>
          <w:rFonts w:ascii="Calibri" w:hAnsi="Calibri" w:cs="Arial"/>
          <w:sz w:val="16"/>
          <w:szCs w:val="16"/>
        </w:rPr>
        <w:t>). Os</w:t>
      </w:r>
      <w:r w:rsidRPr="00944BA2">
        <w:rPr>
          <w:rFonts w:ascii="Calibri" w:hAnsi="Calibri" w:cs="Arial"/>
          <w:sz w:val="16"/>
          <w:szCs w:val="16"/>
        </w:rPr>
        <w:t xml:space="preserve"> sujeitos da Psicanálise. São Paulo: Casa do Psicólogo.</w:t>
      </w:r>
    </w:p>
    <w:p w14:paraId="29904FFD" w14:textId="77777777" w:rsidR="00F205B2" w:rsidRPr="00944BA2" w:rsidRDefault="00F205B2" w:rsidP="00F205B2">
      <w:pPr>
        <w:jc w:val="both"/>
        <w:rPr>
          <w:rFonts w:ascii="Calibri" w:hAnsi="Calibri" w:cs="Arial"/>
          <w:sz w:val="16"/>
          <w:szCs w:val="16"/>
        </w:rPr>
      </w:pPr>
      <w:r w:rsidRPr="00944BA2">
        <w:rPr>
          <w:rFonts w:ascii="Calibri" w:hAnsi="Calibri" w:cs="Arial"/>
          <w:sz w:val="16"/>
          <w:szCs w:val="16"/>
        </w:rPr>
        <w:t xml:space="preserve">SIMÃO, L. M. e VALSINER, J. (2007) (Orgs.) </w:t>
      </w:r>
      <w:r w:rsidRPr="00944BA2">
        <w:rPr>
          <w:rFonts w:ascii="Calibri" w:hAnsi="Calibri" w:cs="Arial"/>
          <w:sz w:val="16"/>
          <w:szCs w:val="16"/>
          <w:lang w:val="en-US"/>
        </w:rPr>
        <w:t xml:space="preserve">Otherness in Question: Labyrinths of the Self. </w:t>
      </w:r>
      <w:r w:rsidRPr="00944BA2">
        <w:rPr>
          <w:rFonts w:ascii="Calibri" w:hAnsi="Calibri" w:cs="Arial"/>
          <w:sz w:val="16"/>
          <w:szCs w:val="16"/>
        </w:rPr>
        <w:t>Charlotte: Information Age Publishing.</w:t>
      </w:r>
    </w:p>
    <w:p w14:paraId="20596046" w14:textId="77777777" w:rsidR="00F205B2" w:rsidRPr="00944BA2" w:rsidRDefault="00F205B2" w:rsidP="00F205B2">
      <w:pPr>
        <w:jc w:val="both"/>
        <w:rPr>
          <w:rFonts w:ascii="Calibri" w:hAnsi="Calibri" w:cs="Arial"/>
          <w:sz w:val="16"/>
          <w:szCs w:val="16"/>
        </w:rPr>
      </w:pPr>
      <w:r w:rsidRPr="00944BA2">
        <w:rPr>
          <w:rFonts w:ascii="Calibri" w:hAnsi="Calibri" w:cs="Arial"/>
          <w:sz w:val="16"/>
          <w:szCs w:val="16"/>
        </w:rPr>
        <w:lastRenderedPageBreak/>
        <w:t>SIMÃO, L. M. (2010) Ensaios Dialógicos: compartilhamento e diferença nas relações eu-outro. São Paulo: HUCITEC.</w:t>
      </w:r>
    </w:p>
    <w:p w14:paraId="1FCF1C39" w14:textId="77777777" w:rsidR="00F205B2" w:rsidRPr="00944BA2" w:rsidRDefault="00F205B2" w:rsidP="00F205B2">
      <w:pPr>
        <w:rPr>
          <w:rFonts w:ascii="Calibri" w:hAnsi="Calibri" w:cs="Arial"/>
          <w:sz w:val="16"/>
          <w:szCs w:val="16"/>
        </w:rPr>
      </w:pPr>
      <w:r w:rsidRPr="00944BA2">
        <w:rPr>
          <w:rFonts w:ascii="Calibri" w:hAnsi="Calibri" w:cs="Arial"/>
          <w:sz w:val="16"/>
          <w:szCs w:val="16"/>
        </w:rPr>
        <w:t>Valsiner, J. (2012) Fundamentos da Psicologia Cultural: Mundos da Mente, Mundos da Vida. São Paulo: Artmed.</w:t>
      </w:r>
    </w:p>
    <w:p w14:paraId="677A726C" w14:textId="77777777" w:rsidR="00F205B2" w:rsidRPr="00227CDC" w:rsidRDefault="00F205B2" w:rsidP="00F205B2">
      <w:pPr>
        <w:suppressAutoHyphens w:val="0"/>
        <w:rPr>
          <w:rFonts w:ascii="Calibri" w:hAnsi="Calibri" w:cs="Arial"/>
          <w:color w:val="808080"/>
          <w:sz w:val="12"/>
          <w:szCs w:val="12"/>
          <w:lang w:eastAsia="pt-BR"/>
        </w:rPr>
      </w:pPr>
    </w:p>
    <w:p w14:paraId="5207261B" w14:textId="77777777" w:rsidR="002155AC" w:rsidRDefault="00F205B2" w:rsidP="002155AC">
      <w:pPr>
        <w:suppressAutoHyphens w:val="0"/>
        <w:rPr>
          <w:rFonts w:ascii="Calibri" w:hAnsi="Calibri" w:cs="Arial"/>
          <w:b/>
          <w:sz w:val="18"/>
          <w:szCs w:val="18"/>
          <w:lang w:eastAsia="pt-BR"/>
        </w:rPr>
      </w:pPr>
      <w:r>
        <w:rPr>
          <w:rFonts w:ascii="Calibri" w:hAnsi="Calibri" w:cs="Arial"/>
          <w:b/>
          <w:sz w:val="18"/>
          <w:szCs w:val="18"/>
          <w:u w:val="single"/>
          <w:lang w:eastAsia="pt-BR"/>
        </w:rPr>
        <w:t>Sensação, Percepção e Cognição</w:t>
      </w:r>
      <w:r w:rsidRPr="00F331BF">
        <w:rPr>
          <w:rFonts w:ascii="Calibri" w:hAnsi="Calibri" w:cs="Arial"/>
          <w:b/>
          <w:sz w:val="18"/>
          <w:szCs w:val="18"/>
          <w:lang w:eastAsia="pt-BR"/>
        </w:rPr>
        <w:t xml:space="preserve">. </w:t>
      </w:r>
    </w:p>
    <w:p w14:paraId="78CC5559" w14:textId="29CDB6DF" w:rsidR="002155AC" w:rsidRPr="002155AC" w:rsidRDefault="002155AC" w:rsidP="002155AC">
      <w:pPr>
        <w:suppressAutoHyphens w:val="0"/>
        <w:jc w:val="both"/>
        <w:rPr>
          <w:rFonts w:ascii="Calibri" w:hAnsi="Calibri" w:cs="Arial"/>
          <w:sz w:val="16"/>
          <w:szCs w:val="16"/>
          <w:lang w:eastAsia="pt-BR"/>
        </w:rPr>
      </w:pPr>
      <w:r w:rsidRPr="002155AC">
        <w:rPr>
          <w:rFonts w:ascii="Calibri" w:hAnsi="Calibri" w:cs="Arial"/>
          <w:sz w:val="16"/>
          <w:szCs w:val="16"/>
          <w:lang w:eastAsia="pt-BR"/>
        </w:rPr>
        <w:t xml:space="preserve">Capovilla, F.C.; Raphael, W.D. </w:t>
      </w:r>
      <w:r w:rsidR="00CD06E2" w:rsidRPr="002155AC">
        <w:rPr>
          <w:rFonts w:ascii="Calibri" w:hAnsi="Calibri" w:cs="Arial"/>
          <w:sz w:val="16"/>
          <w:szCs w:val="16"/>
          <w:lang w:eastAsia="pt-BR"/>
        </w:rPr>
        <w:t>&amp; Mauricio</w:t>
      </w:r>
      <w:r w:rsidRPr="002155AC">
        <w:rPr>
          <w:rFonts w:ascii="Calibri" w:hAnsi="Calibri" w:cs="Arial"/>
          <w:sz w:val="16"/>
          <w:szCs w:val="16"/>
          <w:lang w:eastAsia="pt-BR"/>
        </w:rPr>
        <w:t>, A.C. Novo Deit Libras: Novo Dicionário Enciclopédico Ilustrado Trilíngue da Língua de Sinais Brasileira, vols 1 e 2. (3ª. Edição). São Paulo: Edusp, 2013.</w:t>
      </w:r>
    </w:p>
    <w:p w14:paraId="51F3343D" w14:textId="506FAAFC" w:rsidR="002155AC" w:rsidRPr="002155AC" w:rsidRDefault="002155AC" w:rsidP="002155AC">
      <w:pPr>
        <w:suppressAutoHyphens w:val="0"/>
        <w:jc w:val="both"/>
        <w:rPr>
          <w:rFonts w:ascii="Calibri" w:hAnsi="Calibri" w:cs="Arial"/>
          <w:sz w:val="16"/>
          <w:szCs w:val="16"/>
          <w:lang w:eastAsia="pt-BR"/>
        </w:rPr>
      </w:pPr>
      <w:r w:rsidRPr="002155AC">
        <w:rPr>
          <w:rFonts w:ascii="Calibri" w:hAnsi="Calibri" w:cs="Arial"/>
          <w:sz w:val="16"/>
          <w:szCs w:val="16"/>
          <w:lang w:eastAsia="pt-BR"/>
        </w:rPr>
        <w:t xml:space="preserve">Capovilla, F.C. &amp; Casado, K. Quebrando o código do Português Brasileiro: como calcular a cifrabilidade de qualquer palavra </w:t>
      </w:r>
      <w:r w:rsidR="00CD06E2" w:rsidRPr="002155AC">
        <w:rPr>
          <w:rFonts w:ascii="Calibri" w:hAnsi="Calibri" w:cs="Arial"/>
          <w:sz w:val="16"/>
          <w:szCs w:val="16"/>
          <w:lang w:eastAsia="pt-BR"/>
        </w:rPr>
        <w:t>falada e</w:t>
      </w:r>
      <w:r w:rsidRPr="002155AC">
        <w:rPr>
          <w:rFonts w:ascii="Calibri" w:hAnsi="Calibri" w:cs="Arial"/>
          <w:sz w:val="16"/>
          <w:szCs w:val="16"/>
          <w:lang w:eastAsia="pt-BR"/>
        </w:rPr>
        <w:t xml:space="preserve"> a decifrabilidade de qualquer palavra escrita. São Paulo: Mennon, 2014.</w:t>
      </w:r>
    </w:p>
    <w:p w14:paraId="7A27DA34" w14:textId="77777777" w:rsidR="002155AC" w:rsidRPr="007C7C47" w:rsidRDefault="002155AC" w:rsidP="002155AC">
      <w:pPr>
        <w:suppressAutoHyphens w:val="0"/>
        <w:jc w:val="both"/>
        <w:rPr>
          <w:rFonts w:ascii="Calibri" w:hAnsi="Calibri" w:cs="Arial"/>
          <w:sz w:val="16"/>
          <w:szCs w:val="16"/>
          <w:lang w:val="en-US" w:eastAsia="pt-BR"/>
        </w:rPr>
      </w:pPr>
      <w:r w:rsidRPr="002155AC">
        <w:rPr>
          <w:rFonts w:ascii="Calibri" w:hAnsi="Calibri" w:cs="Arial"/>
          <w:sz w:val="16"/>
          <w:szCs w:val="16"/>
          <w:lang w:eastAsia="pt-BR"/>
        </w:rPr>
        <w:t xml:space="preserve">Cozby, P. C. Métodos de pesquisa em ciência do comportamento. </w:t>
      </w:r>
      <w:r w:rsidRPr="007C7C47">
        <w:rPr>
          <w:rFonts w:ascii="Calibri" w:hAnsi="Calibri" w:cs="Arial"/>
          <w:sz w:val="16"/>
          <w:szCs w:val="16"/>
          <w:lang w:val="en-US" w:eastAsia="pt-BR"/>
        </w:rPr>
        <w:t>São Paulo: Atlas, 2003.</w:t>
      </w:r>
    </w:p>
    <w:p w14:paraId="65EAF91F" w14:textId="77777777" w:rsidR="002155AC" w:rsidRPr="002155AC" w:rsidRDefault="002155AC" w:rsidP="002155AC">
      <w:pPr>
        <w:suppressAutoHyphens w:val="0"/>
        <w:jc w:val="both"/>
        <w:rPr>
          <w:rFonts w:ascii="Calibri" w:hAnsi="Calibri" w:cs="Arial"/>
          <w:sz w:val="16"/>
          <w:szCs w:val="16"/>
          <w:lang w:eastAsia="pt-BR"/>
        </w:rPr>
      </w:pPr>
      <w:r w:rsidRPr="007C7C47">
        <w:rPr>
          <w:rFonts w:ascii="Calibri" w:hAnsi="Calibri" w:cs="Arial"/>
          <w:sz w:val="16"/>
          <w:szCs w:val="16"/>
          <w:lang w:val="en-US" w:eastAsia="pt-BR"/>
        </w:rPr>
        <w:t xml:space="preserve">Gazzaniga, M.S.; Ivry, R.B. &amp; Mangun, G.R. Cognitive neuroscience: the biology of the mind. </w:t>
      </w:r>
      <w:r w:rsidRPr="002155AC">
        <w:rPr>
          <w:rFonts w:ascii="Calibri" w:hAnsi="Calibri" w:cs="Arial"/>
          <w:sz w:val="16"/>
          <w:szCs w:val="16"/>
          <w:lang w:eastAsia="pt-BR"/>
        </w:rPr>
        <w:t>4ª. Edição. New York: W. W. Norton &amp; Company, Inc., 2014.</w:t>
      </w:r>
    </w:p>
    <w:p w14:paraId="0263FA66" w14:textId="77777777" w:rsidR="002155AC" w:rsidRPr="002155AC" w:rsidRDefault="002155AC" w:rsidP="002155AC">
      <w:pPr>
        <w:suppressAutoHyphens w:val="0"/>
        <w:jc w:val="both"/>
        <w:rPr>
          <w:rFonts w:ascii="Calibri" w:hAnsi="Calibri" w:cs="Arial"/>
          <w:sz w:val="16"/>
          <w:szCs w:val="16"/>
          <w:lang w:eastAsia="pt-BR"/>
        </w:rPr>
      </w:pPr>
      <w:r w:rsidRPr="002155AC">
        <w:rPr>
          <w:rFonts w:ascii="Calibri" w:hAnsi="Calibri" w:cs="Arial"/>
          <w:sz w:val="16"/>
          <w:szCs w:val="16"/>
          <w:lang w:eastAsia="pt-BR"/>
        </w:rPr>
        <w:t>Meister, M. &amp; Tessier-Lavigne, M. Capítulo 26 - Processamento visual de nível inferior: a retina. In: Kandel, E.R.; Schwartz, J.H.; Jessell, T.M.; Siegelbaum, S.A.; Hudspeth, A.J. (eds.) Princípios de Neurociências. 5a. edição. Porto Alegre: Artmed, 2014. pp. 502-522.</w:t>
      </w:r>
    </w:p>
    <w:p w14:paraId="5F849085" w14:textId="5089D041" w:rsidR="00F205B2" w:rsidRPr="002155AC" w:rsidRDefault="002155AC" w:rsidP="002155AC">
      <w:pPr>
        <w:suppressAutoHyphens w:val="0"/>
        <w:jc w:val="both"/>
        <w:rPr>
          <w:rFonts w:ascii="Calibri" w:hAnsi="Calibri" w:cs="Arial"/>
          <w:sz w:val="18"/>
          <w:szCs w:val="18"/>
          <w:lang w:eastAsia="pt-BR"/>
        </w:rPr>
      </w:pPr>
      <w:r w:rsidRPr="002155AC">
        <w:rPr>
          <w:rFonts w:ascii="Calibri" w:hAnsi="Calibri" w:cs="Arial"/>
          <w:sz w:val="16"/>
          <w:szCs w:val="16"/>
          <w:lang w:eastAsia="pt-BR"/>
        </w:rPr>
        <w:t>Purves, D.; Augustine, G.J.; Fitzpatrick, D.; Hall, W.C.; LaMantia, A.-S.; McNamara, J.O. &amp; White, L.E. Capítulo 11 – Visão: O olho. In: Neurociências. 5a. edição. Porto Alegre: Artmed, 2010. pp. 253-288.</w:t>
      </w:r>
    </w:p>
    <w:p w14:paraId="0106E2D7" w14:textId="77777777" w:rsidR="00A30BAC" w:rsidRPr="00227CDC" w:rsidRDefault="00A30BAC" w:rsidP="00B87FA5">
      <w:pPr>
        <w:jc w:val="center"/>
        <w:rPr>
          <w:rFonts w:ascii="Calibri" w:hAnsi="Calibri" w:cs="Arial"/>
          <w:b/>
          <w:color w:val="002060"/>
          <w:sz w:val="12"/>
          <w:szCs w:val="12"/>
          <w:lang w:eastAsia="pt-BR"/>
        </w:rPr>
      </w:pPr>
    </w:p>
    <w:p w14:paraId="003909B5" w14:textId="77777777" w:rsidR="009A46F1" w:rsidRDefault="009A46F1" w:rsidP="00A30BAC">
      <w:pPr>
        <w:pStyle w:val="titu"/>
        <w:jc w:val="center"/>
        <w:rPr>
          <w:rFonts w:ascii="Calibri" w:hAnsi="Calibri"/>
          <w:sz w:val="20"/>
          <w:u w:val="none"/>
        </w:rPr>
      </w:pPr>
      <w:r w:rsidRPr="00227CDC">
        <w:rPr>
          <w:rFonts w:ascii="Calibri" w:hAnsi="Calibri"/>
          <w:sz w:val="20"/>
          <w:u w:val="none"/>
        </w:rPr>
        <w:t>LINHAS DE PESQUISA E ORIENTAÇÃO</w:t>
      </w:r>
    </w:p>
    <w:p w14:paraId="39B1664D" w14:textId="77777777" w:rsidR="00CD06E2" w:rsidRPr="00227CDC" w:rsidRDefault="00CD06E2" w:rsidP="00A30BAC">
      <w:pPr>
        <w:pStyle w:val="titu"/>
        <w:jc w:val="center"/>
        <w:rPr>
          <w:rFonts w:ascii="Calibri" w:hAnsi="Calibri"/>
          <w:sz w:val="20"/>
          <w:u w:val="none"/>
        </w:rPr>
      </w:pPr>
    </w:p>
    <w:p w14:paraId="6004BB59" w14:textId="77777777" w:rsidR="009A46F1" w:rsidRPr="002A1DD1" w:rsidRDefault="009A46F1" w:rsidP="009A46F1">
      <w:pPr>
        <w:suppressAutoHyphens w:val="0"/>
        <w:jc w:val="both"/>
        <w:rPr>
          <w:rFonts w:ascii="Calibri" w:hAnsi="Calibri" w:cs="Arial"/>
          <w:b/>
          <w:sz w:val="16"/>
          <w:szCs w:val="16"/>
          <w:u w:val="single"/>
          <w:lang w:eastAsia="pt-BR"/>
        </w:rPr>
      </w:pPr>
      <w:r w:rsidRPr="00DC4ABE">
        <w:rPr>
          <w:rFonts w:ascii="Calibri" w:hAnsi="Calibri" w:cs="Arial"/>
          <w:b/>
          <w:sz w:val="18"/>
          <w:szCs w:val="18"/>
          <w:u w:val="single"/>
          <w:lang w:eastAsia="pt-BR"/>
        </w:rPr>
        <w:t>Análise do Comportamento</w:t>
      </w:r>
      <w:r w:rsidRPr="00DC4ABE">
        <w:rPr>
          <w:rFonts w:ascii="Calibri" w:hAnsi="Calibri" w:cs="Arial"/>
          <w:b/>
          <w:sz w:val="17"/>
          <w:szCs w:val="17"/>
          <w:lang w:eastAsia="pt-BR"/>
        </w:rPr>
        <w:t xml:space="preserve">: </w:t>
      </w:r>
      <w:r w:rsidRPr="002A1DD1">
        <w:rPr>
          <w:rFonts w:ascii="Calibri" w:hAnsi="Calibri" w:cs="Arial"/>
          <w:sz w:val="16"/>
          <w:szCs w:val="16"/>
          <w:lang w:eastAsia="pt-BR"/>
        </w:rPr>
        <w:t>Investiga problemas conceituais e metodológicos na análise experimental do comportamento, relacionados à aprendizagem operante e respondente, com temas referentes ao comportamento verbal, cultura, formação de classes de equivalência, comportamento e observação, variabilidade comportamental, desamparo aprendido, interação de drogas e contingências ambientais, além de modelos animais de psicopatologias. Esses projetos de pesquisa são desenvolvidos com animais e/ou humanos.</w:t>
      </w:r>
    </w:p>
    <w:p w14:paraId="309422B2" w14:textId="77777777" w:rsidR="009A46F1" w:rsidRPr="00DC4ABE" w:rsidRDefault="009A46F1" w:rsidP="009A46F1">
      <w:pPr>
        <w:jc w:val="both"/>
        <w:rPr>
          <w:rFonts w:ascii="Calibri" w:hAnsi="Calibri" w:cs="Arial"/>
          <w:sz w:val="17"/>
          <w:szCs w:val="17"/>
        </w:rPr>
      </w:pPr>
      <w:r w:rsidRPr="00DC4ABE">
        <w:rPr>
          <w:rFonts w:ascii="Calibri" w:hAnsi="Calibri" w:cs="Arial"/>
          <w:b/>
          <w:sz w:val="18"/>
          <w:szCs w:val="18"/>
        </w:rPr>
        <w:t xml:space="preserve">Docentes: </w:t>
      </w:r>
      <w:r w:rsidRPr="002A1DD1">
        <w:rPr>
          <w:rFonts w:ascii="Calibri" w:hAnsi="Calibri" w:cs="Arial"/>
          <w:sz w:val="16"/>
          <w:szCs w:val="16"/>
        </w:rPr>
        <w:t xml:space="preserve">Gerson Yukio Tomanari, Marcelo Frota Benvenuti, Maria Helena Leite Hunziker, Maria Martha Costa </w:t>
      </w:r>
      <w:r w:rsidR="00BB11A7">
        <w:rPr>
          <w:rFonts w:ascii="Calibri" w:hAnsi="Calibri" w:cs="Arial"/>
          <w:sz w:val="16"/>
          <w:szCs w:val="16"/>
        </w:rPr>
        <w:t xml:space="preserve">Hübner, Miriam Garcia Mijares, </w:t>
      </w:r>
      <w:r w:rsidRPr="002A1DD1">
        <w:rPr>
          <w:rFonts w:ascii="Calibri" w:hAnsi="Calibri" w:cs="Arial"/>
          <w:sz w:val="16"/>
          <w:szCs w:val="16"/>
        </w:rPr>
        <w:t>Paula Debert.</w:t>
      </w:r>
    </w:p>
    <w:p w14:paraId="3E03C694" w14:textId="77777777" w:rsidR="009A46F1" w:rsidRPr="00227CDC" w:rsidRDefault="009A46F1" w:rsidP="009A46F1">
      <w:pPr>
        <w:jc w:val="both"/>
        <w:rPr>
          <w:rFonts w:ascii="Calibri" w:hAnsi="Calibri" w:cs="Arial"/>
          <w:sz w:val="12"/>
          <w:szCs w:val="12"/>
        </w:rPr>
      </w:pPr>
    </w:p>
    <w:p w14:paraId="31E5F348" w14:textId="77777777" w:rsidR="009A46F1" w:rsidRPr="002A1DD1" w:rsidRDefault="009A46F1" w:rsidP="009A46F1">
      <w:pPr>
        <w:suppressAutoHyphens w:val="0"/>
        <w:jc w:val="both"/>
        <w:rPr>
          <w:rFonts w:ascii="Calibri" w:hAnsi="Calibri" w:cs="Arial"/>
          <w:sz w:val="16"/>
          <w:szCs w:val="16"/>
          <w:lang w:eastAsia="pt-BR"/>
        </w:rPr>
      </w:pPr>
      <w:r w:rsidRPr="00DC4ABE">
        <w:rPr>
          <w:rFonts w:ascii="Calibri" w:hAnsi="Calibri" w:cs="Arial"/>
          <w:b/>
          <w:sz w:val="18"/>
          <w:szCs w:val="18"/>
          <w:u w:val="single"/>
          <w:lang w:eastAsia="pt-BR"/>
        </w:rPr>
        <w:t xml:space="preserve">Comportamento Animal e </w:t>
      </w:r>
      <w:r>
        <w:rPr>
          <w:rFonts w:ascii="Calibri" w:hAnsi="Calibri" w:cs="Arial"/>
          <w:b/>
          <w:sz w:val="18"/>
          <w:szCs w:val="18"/>
          <w:u w:val="single"/>
          <w:lang w:eastAsia="pt-BR"/>
        </w:rPr>
        <w:t>Etologias Humana</w:t>
      </w:r>
      <w:r w:rsidRPr="00DC4ABE">
        <w:rPr>
          <w:rFonts w:ascii="Calibri" w:hAnsi="Calibri" w:cs="Arial"/>
          <w:b/>
          <w:sz w:val="17"/>
          <w:szCs w:val="17"/>
          <w:lang w:eastAsia="pt-BR"/>
        </w:rPr>
        <w:t xml:space="preserve">: </w:t>
      </w:r>
      <w:r w:rsidRPr="002A1DD1">
        <w:rPr>
          <w:rFonts w:ascii="Calibri" w:hAnsi="Calibri" w:cs="Arial"/>
          <w:sz w:val="16"/>
          <w:szCs w:val="16"/>
          <w:lang w:eastAsia="pt-BR"/>
        </w:rPr>
        <w:t xml:space="preserve">Sob abordagem etológica e comparativa, trata do estudo naturalístico do comportamento em termos de causação, ontogênese, função adaptativa e evolução. São analisados os sistemas motivacionais e os efeitos da experiência individual, assim como características do desenvolvimento quanto à flexibilidade e predisposições na ontogênese do comportamento. Constitui-se como centro de desenvolvimento da perspectiva evolucionista na Psicologia, com implicações para a compreensão dos processos básicos e para a aplicação em educação e saúde. </w:t>
      </w:r>
    </w:p>
    <w:p w14:paraId="5DB2F0FD" w14:textId="77777777" w:rsidR="009A46F1" w:rsidRPr="00DC4ABE" w:rsidRDefault="009A46F1" w:rsidP="009A46F1">
      <w:pPr>
        <w:suppressAutoHyphens w:val="0"/>
        <w:jc w:val="both"/>
        <w:rPr>
          <w:rFonts w:ascii="Calibri" w:hAnsi="Calibri" w:cs="Arial"/>
          <w:sz w:val="18"/>
          <w:szCs w:val="18"/>
        </w:rPr>
      </w:pPr>
      <w:r w:rsidRPr="001460BC">
        <w:rPr>
          <w:rFonts w:ascii="Calibri" w:hAnsi="Calibri" w:cs="Arial"/>
          <w:b/>
          <w:sz w:val="18"/>
          <w:szCs w:val="18"/>
        </w:rPr>
        <w:t>Docentes</w:t>
      </w:r>
      <w:r w:rsidRPr="001460BC">
        <w:rPr>
          <w:rFonts w:ascii="Calibri" w:hAnsi="Calibri" w:cs="Arial"/>
          <w:sz w:val="18"/>
          <w:szCs w:val="18"/>
        </w:rPr>
        <w:t xml:space="preserve">:   </w:t>
      </w:r>
      <w:r w:rsidRPr="002A1DD1">
        <w:rPr>
          <w:rFonts w:ascii="Calibri" w:hAnsi="Calibri" w:cs="Arial"/>
          <w:sz w:val="16"/>
          <w:szCs w:val="16"/>
        </w:rPr>
        <w:t xml:space="preserve">Briseida Dogo de Resende, </w:t>
      </w:r>
      <w:r w:rsidR="00223537">
        <w:rPr>
          <w:rFonts w:ascii="Calibri" w:hAnsi="Calibri" w:cs="Arial"/>
          <w:sz w:val="16"/>
          <w:szCs w:val="16"/>
        </w:rPr>
        <w:t xml:space="preserve">Carine Savalli Redigolo, </w:t>
      </w:r>
      <w:r w:rsidRPr="002A1DD1">
        <w:rPr>
          <w:rFonts w:ascii="Calibri" w:hAnsi="Calibri" w:cs="Arial"/>
          <w:sz w:val="16"/>
          <w:szCs w:val="16"/>
        </w:rPr>
        <w:t>Eduardo Benedicto Ottoni, Emma Otta</w:t>
      </w:r>
      <w:r w:rsidRPr="005E1626">
        <w:rPr>
          <w:rFonts w:ascii="Calibri" w:hAnsi="Calibri" w:cs="Arial"/>
          <w:sz w:val="16"/>
          <w:szCs w:val="16"/>
        </w:rPr>
        <w:t xml:space="preserve">, </w:t>
      </w:r>
      <w:r w:rsidR="00C76483" w:rsidRPr="00C76483">
        <w:rPr>
          <w:rFonts w:ascii="Calibri" w:hAnsi="Calibri" w:cs="Arial"/>
          <w:sz w:val="16"/>
          <w:szCs w:val="16"/>
        </w:rPr>
        <w:t>Jaroslava Varella Valentová</w:t>
      </w:r>
      <w:r w:rsidR="00C76483">
        <w:rPr>
          <w:rFonts w:ascii="Calibri" w:hAnsi="Calibri" w:cs="Arial"/>
          <w:sz w:val="16"/>
          <w:szCs w:val="16"/>
        </w:rPr>
        <w:t xml:space="preserve">, </w:t>
      </w:r>
      <w:r w:rsidRPr="005E1626">
        <w:rPr>
          <w:rFonts w:ascii="Calibri" w:hAnsi="Calibri" w:cs="Arial"/>
          <w:sz w:val="16"/>
          <w:szCs w:val="16"/>
        </w:rPr>
        <w:t>José de Oliveira Siqueira, Nicolas</w:t>
      </w:r>
      <w:r w:rsidRPr="002A1DD1">
        <w:rPr>
          <w:rFonts w:ascii="Calibri" w:hAnsi="Calibri" w:cs="Arial"/>
          <w:sz w:val="16"/>
          <w:szCs w:val="16"/>
        </w:rPr>
        <w:t xml:space="preserve"> </w:t>
      </w:r>
      <w:r w:rsidR="00390DB4" w:rsidRPr="002A1DD1">
        <w:rPr>
          <w:rFonts w:ascii="Calibri" w:hAnsi="Calibri" w:cs="Arial"/>
          <w:sz w:val="16"/>
          <w:szCs w:val="16"/>
        </w:rPr>
        <w:t>Châline</w:t>
      </w:r>
      <w:r w:rsidRPr="002A1DD1">
        <w:rPr>
          <w:rFonts w:ascii="Calibri" w:hAnsi="Calibri" w:cs="Arial"/>
          <w:sz w:val="16"/>
          <w:szCs w:val="16"/>
        </w:rPr>
        <w:t>, Patrícia Izar Mauro, Vera Silvia Raad Bussab.</w:t>
      </w:r>
    </w:p>
    <w:p w14:paraId="34D3FFF7" w14:textId="77777777" w:rsidR="009A46F1" w:rsidRPr="00227CDC" w:rsidRDefault="009A46F1" w:rsidP="009A46F1">
      <w:pPr>
        <w:suppressAutoHyphens w:val="0"/>
        <w:jc w:val="both"/>
        <w:rPr>
          <w:rFonts w:ascii="Calibri" w:hAnsi="Calibri" w:cs="Arial"/>
          <w:sz w:val="12"/>
          <w:szCs w:val="12"/>
          <w:lang w:eastAsia="pt-BR"/>
        </w:rPr>
      </w:pPr>
    </w:p>
    <w:p w14:paraId="440F6958" w14:textId="77777777" w:rsidR="00BB11A7" w:rsidRPr="002A1DD1" w:rsidRDefault="00BB11A7" w:rsidP="00BB11A7">
      <w:pPr>
        <w:suppressAutoHyphens w:val="0"/>
        <w:jc w:val="both"/>
        <w:rPr>
          <w:rFonts w:ascii="Calibri" w:hAnsi="Calibri" w:cs="Arial"/>
          <w:sz w:val="16"/>
          <w:szCs w:val="16"/>
          <w:lang w:eastAsia="pt-BR"/>
        </w:rPr>
      </w:pPr>
      <w:r w:rsidRPr="00DC4ABE">
        <w:rPr>
          <w:rFonts w:ascii="Calibri" w:hAnsi="Calibri" w:cs="Arial"/>
          <w:b/>
          <w:sz w:val="18"/>
          <w:szCs w:val="18"/>
          <w:u w:val="single"/>
          <w:lang w:eastAsia="pt-BR"/>
        </w:rPr>
        <w:t>Problemas Teóricos e Metodológicos da</w:t>
      </w:r>
      <w:r w:rsidRPr="00DC4ABE">
        <w:rPr>
          <w:rFonts w:ascii="Calibri" w:hAnsi="Calibri" w:cs="Arial"/>
          <w:sz w:val="18"/>
          <w:szCs w:val="18"/>
          <w:u w:val="single"/>
          <w:lang w:eastAsia="pt-BR"/>
        </w:rPr>
        <w:t xml:space="preserve"> </w:t>
      </w:r>
      <w:r w:rsidRPr="00DC4ABE">
        <w:rPr>
          <w:rFonts w:ascii="Calibri" w:hAnsi="Calibri" w:cs="Arial"/>
          <w:b/>
          <w:sz w:val="18"/>
          <w:szCs w:val="18"/>
          <w:u w:val="single"/>
          <w:lang w:eastAsia="pt-BR"/>
        </w:rPr>
        <w:t>Pesquisa Psicológica</w:t>
      </w:r>
      <w:r w:rsidRPr="00DC4ABE">
        <w:rPr>
          <w:rFonts w:ascii="Calibri" w:hAnsi="Calibri" w:cs="Arial"/>
          <w:b/>
          <w:sz w:val="18"/>
          <w:szCs w:val="18"/>
          <w:lang w:eastAsia="pt-BR"/>
        </w:rPr>
        <w:t>:</w:t>
      </w:r>
      <w:r w:rsidRPr="00DC4ABE">
        <w:rPr>
          <w:rFonts w:ascii="Calibri" w:hAnsi="Calibri" w:cs="Arial"/>
          <w:b/>
          <w:sz w:val="17"/>
          <w:szCs w:val="17"/>
          <w:lang w:eastAsia="pt-BR"/>
        </w:rPr>
        <w:t xml:space="preserve"> </w:t>
      </w:r>
      <w:r w:rsidRPr="002A1DD1">
        <w:rPr>
          <w:rFonts w:ascii="Calibri" w:hAnsi="Calibri" w:cs="Arial"/>
          <w:sz w:val="16"/>
          <w:szCs w:val="16"/>
          <w:lang w:eastAsia="pt-BR"/>
        </w:rPr>
        <w:t>Estuda</w:t>
      </w:r>
      <w:r w:rsidRPr="002A1DD1">
        <w:rPr>
          <w:rFonts w:ascii="Calibri" w:hAnsi="Calibri" w:cs="Arial"/>
          <w:b/>
          <w:sz w:val="16"/>
          <w:szCs w:val="16"/>
          <w:lang w:eastAsia="pt-BR"/>
        </w:rPr>
        <w:t xml:space="preserve"> </w:t>
      </w:r>
      <w:r w:rsidRPr="002A1DD1">
        <w:rPr>
          <w:rFonts w:ascii="Calibri" w:hAnsi="Calibri" w:cs="Arial"/>
          <w:sz w:val="16"/>
          <w:szCs w:val="16"/>
          <w:lang w:eastAsia="pt-BR"/>
        </w:rPr>
        <w:t>a</w:t>
      </w:r>
      <w:r w:rsidRPr="002A1DD1">
        <w:rPr>
          <w:rFonts w:ascii="Calibri" w:hAnsi="Calibri" w:cs="Arial"/>
          <w:b/>
          <w:sz w:val="16"/>
          <w:szCs w:val="16"/>
          <w:lang w:eastAsia="pt-BR"/>
        </w:rPr>
        <w:t xml:space="preserve"> c</w:t>
      </w:r>
      <w:r w:rsidRPr="002A1DD1">
        <w:rPr>
          <w:rFonts w:ascii="Calibri" w:hAnsi="Calibri" w:cs="Arial"/>
          <w:sz w:val="16"/>
          <w:szCs w:val="16"/>
          <w:lang w:eastAsia="pt-BR"/>
        </w:rPr>
        <w:t xml:space="preserve">onstrução de teorias em Psicologia; gênese histórica e conceitual da psicologia; problemas históricos e metodológicos da pesquisa em psicologia; planejamento experimental e análise de dados; análise histórico-científica das </w:t>
      </w:r>
      <w:r w:rsidRPr="002A1DD1">
        <w:rPr>
          <w:rFonts w:ascii="Calibri" w:hAnsi="Calibri" w:cs="Arial"/>
          <w:sz w:val="16"/>
          <w:szCs w:val="16"/>
          <w:lang w:eastAsia="pt-BR"/>
        </w:rPr>
        <w:lastRenderedPageBreak/>
        <w:t>principais teorias da psicologia científica e de proposições em relação ao objeto e ao método da psicologia; análise e gênese histórica e conceitual da psicologia e da psicanálise.</w:t>
      </w:r>
    </w:p>
    <w:p w14:paraId="1E491ACE" w14:textId="5904DBDE" w:rsidR="00BB11A7" w:rsidRDefault="00BB11A7" w:rsidP="00BB11A7">
      <w:pPr>
        <w:suppressAutoHyphens w:val="0"/>
        <w:jc w:val="both"/>
        <w:rPr>
          <w:rFonts w:ascii="Calibri" w:hAnsi="Calibri" w:cs="Arial"/>
          <w:sz w:val="16"/>
          <w:szCs w:val="16"/>
        </w:rPr>
      </w:pPr>
      <w:r w:rsidRPr="00DC4ABE">
        <w:rPr>
          <w:rFonts w:ascii="Calibri" w:hAnsi="Calibri" w:cs="Arial"/>
          <w:b/>
          <w:sz w:val="18"/>
          <w:szCs w:val="18"/>
        </w:rPr>
        <w:t>Docentes</w:t>
      </w:r>
      <w:r w:rsidRPr="00DC4ABE">
        <w:rPr>
          <w:rFonts w:ascii="Calibri" w:hAnsi="Calibri" w:cs="Arial"/>
          <w:sz w:val="18"/>
          <w:szCs w:val="18"/>
        </w:rPr>
        <w:t xml:space="preserve">: </w:t>
      </w:r>
      <w:r w:rsidRPr="002A1DD1">
        <w:rPr>
          <w:rFonts w:ascii="Calibri" w:hAnsi="Calibri" w:cs="Arial"/>
          <w:sz w:val="16"/>
          <w:szCs w:val="16"/>
        </w:rPr>
        <w:t>Dr(a)s.: Danilo Silva Guimarães, Lívia Mathias Simão, Nelson Ernesto Coelho Júnior.</w:t>
      </w:r>
    </w:p>
    <w:p w14:paraId="75960F66" w14:textId="77777777" w:rsidR="009A46F1" w:rsidRPr="00086089" w:rsidRDefault="009A46F1" w:rsidP="009A46F1">
      <w:pPr>
        <w:suppressAutoHyphens w:val="0"/>
        <w:jc w:val="both"/>
        <w:rPr>
          <w:rFonts w:ascii="Calibri" w:hAnsi="Calibri" w:cs="Arial"/>
          <w:sz w:val="17"/>
          <w:szCs w:val="17"/>
          <w:lang w:eastAsia="pt-BR"/>
        </w:rPr>
      </w:pPr>
      <w:r>
        <w:rPr>
          <w:rFonts w:ascii="Calibri" w:hAnsi="Calibri" w:cs="Arial"/>
          <w:b/>
          <w:sz w:val="18"/>
          <w:szCs w:val="18"/>
          <w:u w:val="single"/>
          <w:lang w:eastAsia="pt-BR"/>
        </w:rPr>
        <w:t>Sensação, Percepção e Cognição</w:t>
      </w:r>
      <w:r w:rsidRPr="00DC4ABE">
        <w:rPr>
          <w:rFonts w:ascii="Calibri" w:hAnsi="Calibri" w:cs="Arial"/>
          <w:b/>
          <w:sz w:val="18"/>
          <w:szCs w:val="18"/>
          <w:lang w:eastAsia="pt-BR"/>
        </w:rPr>
        <w:t>:</w:t>
      </w:r>
      <w:r>
        <w:rPr>
          <w:rFonts w:ascii="Calibri" w:hAnsi="Calibri" w:cs="Arial"/>
          <w:b/>
          <w:sz w:val="18"/>
          <w:szCs w:val="18"/>
          <w:lang w:eastAsia="pt-BR"/>
        </w:rPr>
        <w:t xml:space="preserve"> </w:t>
      </w:r>
      <w:r w:rsidRPr="002A1DD1">
        <w:rPr>
          <w:rFonts w:ascii="Calibri" w:hAnsi="Calibri" w:cs="Arial"/>
          <w:sz w:val="16"/>
          <w:szCs w:val="16"/>
          <w:lang w:eastAsia="pt-BR"/>
        </w:rPr>
        <w:t>Estudo de percepção, memória e cognição por m</w:t>
      </w:r>
      <w:r w:rsidR="00FA2411">
        <w:rPr>
          <w:rFonts w:ascii="Calibri" w:hAnsi="Calibri" w:cs="Arial"/>
          <w:sz w:val="16"/>
          <w:szCs w:val="16"/>
          <w:lang w:eastAsia="pt-BR"/>
        </w:rPr>
        <w:t>e</w:t>
      </w:r>
      <w:r w:rsidRPr="002A1DD1">
        <w:rPr>
          <w:rFonts w:ascii="Calibri" w:hAnsi="Calibri" w:cs="Arial"/>
          <w:sz w:val="16"/>
          <w:szCs w:val="16"/>
          <w:lang w:eastAsia="pt-BR"/>
        </w:rPr>
        <w:t>io de relatos verbais, aspectos neurobiológicos e outros indicadores; aspectos motivacionais dos processos cognitivos; interação verbal e construção de conhecimento; neuropsicolinguistica cognitiva experimental; processos envolvidos no desenvolvimento da linguagem e seus distúrbios; estudo dos processos sensoriais, com ênfase no sistema visual; desenvolvimento sensório-perceptual; drogas e comportamento.</w:t>
      </w:r>
    </w:p>
    <w:p w14:paraId="18D9AF99" w14:textId="12614C1B" w:rsidR="009A46F1" w:rsidRDefault="009A46F1" w:rsidP="009A46F1">
      <w:pPr>
        <w:jc w:val="both"/>
        <w:rPr>
          <w:rFonts w:ascii="Calibri" w:hAnsi="Calibri" w:cs="Arial"/>
          <w:sz w:val="16"/>
          <w:szCs w:val="16"/>
        </w:rPr>
      </w:pPr>
      <w:r w:rsidRPr="00DC4ABE">
        <w:rPr>
          <w:rFonts w:ascii="Calibri" w:hAnsi="Calibri" w:cs="Arial"/>
          <w:b/>
          <w:sz w:val="18"/>
          <w:szCs w:val="18"/>
        </w:rPr>
        <w:t>Docentes</w:t>
      </w:r>
      <w:r w:rsidRPr="00DC4ABE">
        <w:rPr>
          <w:rFonts w:ascii="Calibri" w:hAnsi="Calibri" w:cs="Arial"/>
          <w:sz w:val="18"/>
          <w:szCs w:val="18"/>
        </w:rPr>
        <w:t xml:space="preserve">: </w:t>
      </w:r>
      <w:r w:rsidR="00223537">
        <w:rPr>
          <w:rFonts w:ascii="Calibri" w:hAnsi="Calibri" w:cs="Arial"/>
          <w:sz w:val="16"/>
          <w:szCs w:val="16"/>
        </w:rPr>
        <w:t xml:space="preserve">Daniela Maria Oliveira Bonci, </w:t>
      </w:r>
      <w:r w:rsidRPr="002A1DD1">
        <w:rPr>
          <w:rFonts w:ascii="Calibri" w:hAnsi="Calibri" w:cs="Arial"/>
          <w:sz w:val="16"/>
          <w:szCs w:val="16"/>
        </w:rPr>
        <w:t>Dora Selma Fix Ventura, Fernando César Capovilla, Marcelo Fernandes da Costa, Mirella Gualtieri.</w:t>
      </w:r>
    </w:p>
    <w:p w14:paraId="276CC2B0" w14:textId="77777777" w:rsidR="002155AC" w:rsidRPr="002A1DD1" w:rsidRDefault="002155AC" w:rsidP="009A46F1">
      <w:pPr>
        <w:jc w:val="both"/>
        <w:rPr>
          <w:rFonts w:ascii="Calibri" w:hAnsi="Calibri" w:cs="Arial"/>
          <w:sz w:val="16"/>
          <w:szCs w:val="16"/>
        </w:rPr>
      </w:pPr>
    </w:p>
    <w:p w14:paraId="0B8DEEEB" w14:textId="77777777" w:rsidR="007A74E7" w:rsidRPr="00F24160" w:rsidRDefault="007A74E7" w:rsidP="007A74E7">
      <w:pPr>
        <w:pStyle w:val="Corpodetexto31"/>
        <w:jc w:val="center"/>
        <w:rPr>
          <w:rFonts w:ascii="Calibri" w:hAnsi="Calibri" w:cs="Arial"/>
          <w:b/>
          <w:color w:val="365F91"/>
          <w:sz w:val="32"/>
          <w:szCs w:val="32"/>
        </w:rPr>
      </w:pPr>
      <w:r w:rsidRPr="00F24160">
        <w:rPr>
          <w:rFonts w:ascii="Calibri" w:hAnsi="Calibri" w:cs="Arial"/>
          <w:b/>
          <w:color w:val="365F91"/>
          <w:sz w:val="32"/>
          <w:szCs w:val="32"/>
        </w:rPr>
        <w:t>UNIVERSIDADE DE SÃO PAULO</w:t>
      </w:r>
    </w:p>
    <w:p w14:paraId="5F135A8D" w14:textId="77777777" w:rsidR="007A74E7" w:rsidRPr="00F24160" w:rsidRDefault="007A74E7" w:rsidP="007A74E7">
      <w:pPr>
        <w:pStyle w:val="Corpodetexto31"/>
        <w:jc w:val="center"/>
        <w:rPr>
          <w:rFonts w:ascii="Calibri" w:hAnsi="Calibri" w:cs="Arial"/>
          <w:b/>
          <w:color w:val="365F91"/>
          <w:sz w:val="32"/>
          <w:szCs w:val="32"/>
        </w:rPr>
      </w:pPr>
      <w:r w:rsidRPr="00F24160">
        <w:rPr>
          <w:rFonts w:ascii="Calibri" w:hAnsi="Calibri" w:cs="Arial"/>
          <w:b/>
          <w:color w:val="365F91"/>
          <w:sz w:val="32"/>
          <w:szCs w:val="32"/>
        </w:rPr>
        <w:t>Instituto de Psicologia</w:t>
      </w:r>
    </w:p>
    <w:p w14:paraId="3F0856CE" w14:textId="7286D246" w:rsidR="007A74E7" w:rsidRPr="00C66C2D" w:rsidRDefault="00937B50" w:rsidP="007A74E7">
      <w:pPr>
        <w:jc w:val="center"/>
        <w:rPr>
          <w:rFonts w:ascii="Calibri" w:hAnsi="Calibri" w:cs="Arial"/>
        </w:rPr>
      </w:pPr>
      <w:r>
        <w:rPr>
          <w:rFonts w:ascii="Calibri" w:hAnsi="Calibri" w:cs="Arial"/>
          <w:noProof/>
          <w:lang w:eastAsia="pt-BR"/>
        </w:rPr>
        <w:drawing>
          <wp:inline distT="0" distB="0" distL="0" distR="0" wp14:anchorId="1E82B827" wp14:editId="0C0337F8">
            <wp:extent cx="781050" cy="723900"/>
            <wp:effectExtent l="0" t="0" r="0" b="0"/>
            <wp:docPr id="1" name="Imagem 1" descr="40 anos_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40 anos_azu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703DD" w14:textId="77777777" w:rsidR="007A74E7" w:rsidRPr="00F24160" w:rsidRDefault="007A74E7" w:rsidP="007A74E7">
      <w:pPr>
        <w:ind w:left="284" w:hanging="284"/>
        <w:jc w:val="center"/>
        <w:rPr>
          <w:rFonts w:ascii="Calibri" w:hAnsi="Calibri" w:cs="Arial"/>
          <w:b/>
          <w:color w:val="365F91"/>
          <w:sz w:val="22"/>
          <w:szCs w:val="22"/>
        </w:rPr>
      </w:pPr>
      <w:r w:rsidRPr="00F24160">
        <w:rPr>
          <w:rFonts w:ascii="Calibri" w:hAnsi="Calibri" w:cs="Arial"/>
          <w:b/>
          <w:color w:val="365F91"/>
          <w:sz w:val="22"/>
          <w:szCs w:val="22"/>
        </w:rPr>
        <w:t>Programa de Pós-Graduação em</w:t>
      </w:r>
    </w:p>
    <w:p w14:paraId="485C05C2" w14:textId="77777777" w:rsidR="007A74E7" w:rsidRPr="00F24160" w:rsidRDefault="007A74E7" w:rsidP="007A74E7">
      <w:pPr>
        <w:jc w:val="center"/>
        <w:rPr>
          <w:rFonts w:ascii="Calibri" w:hAnsi="Calibri" w:cs="Arial"/>
          <w:b/>
          <w:color w:val="365F91"/>
          <w:sz w:val="22"/>
          <w:szCs w:val="22"/>
        </w:rPr>
      </w:pPr>
      <w:r w:rsidRPr="00F24160">
        <w:rPr>
          <w:rFonts w:ascii="Calibri" w:hAnsi="Calibri" w:cs="Arial"/>
          <w:b/>
          <w:color w:val="365F91"/>
          <w:sz w:val="22"/>
          <w:szCs w:val="22"/>
        </w:rPr>
        <w:t>Psicologia Experimental – PSE</w:t>
      </w:r>
    </w:p>
    <w:p w14:paraId="06E75DE2" w14:textId="77777777" w:rsidR="007A74E7" w:rsidRPr="00DA36AE" w:rsidRDefault="007A74E7" w:rsidP="007A74E7">
      <w:pPr>
        <w:jc w:val="center"/>
        <w:rPr>
          <w:rFonts w:ascii="Calibri" w:hAnsi="Calibri" w:cs="Arial"/>
          <w:b/>
          <w:color w:val="365F91"/>
          <w:szCs w:val="24"/>
        </w:rPr>
      </w:pPr>
      <w:r w:rsidRPr="00DA36AE">
        <w:rPr>
          <w:rFonts w:ascii="Calibri" w:hAnsi="Calibri" w:cs="Arial"/>
          <w:b/>
          <w:color w:val="365F91"/>
          <w:szCs w:val="24"/>
        </w:rPr>
        <w:t>Seleção</w:t>
      </w:r>
    </w:p>
    <w:p w14:paraId="75095EB2" w14:textId="52E6D674" w:rsidR="007A74E7" w:rsidRDefault="00CD06E2" w:rsidP="007A74E7">
      <w:pPr>
        <w:jc w:val="center"/>
        <w:rPr>
          <w:rFonts w:ascii="Calibri" w:hAnsi="Calibri" w:cs="Arial"/>
          <w:b/>
          <w:color w:val="365F91"/>
          <w:szCs w:val="24"/>
        </w:rPr>
      </w:pPr>
      <w:r>
        <w:rPr>
          <w:rFonts w:ascii="Calibri" w:hAnsi="Calibri" w:cs="Arial"/>
          <w:b/>
          <w:color w:val="365F91"/>
          <w:szCs w:val="24"/>
        </w:rPr>
        <w:t>1</w:t>
      </w:r>
      <w:r w:rsidR="007A74E7" w:rsidRPr="00DA36AE">
        <w:rPr>
          <w:rFonts w:ascii="Calibri" w:hAnsi="Calibri" w:cs="Arial"/>
          <w:b/>
          <w:color w:val="365F91"/>
          <w:szCs w:val="24"/>
        </w:rPr>
        <w:t>º. Semestre de 201</w:t>
      </w:r>
      <w:r>
        <w:rPr>
          <w:rFonts w:ascii="Calibri" w:hAnsi="Calibri" w:cs="Arial"/>
          <w:b/>
          <w:color w:val="365F91"/>
          <w:szCs w:val="24"/>
        </w:rPr>
        <w:t>9</w:t>
      </w:r>
    </w:p>
    <w:p w14:paraId="7E7F5BFF" w14:textId="77777777" w:rsidR="00B1557E" w:rsidRPr="00DA36AE" w:rsidRDefault="00B1557E" w:rsidP="007A74E7">
      <w:pPr>
        <w:jc w:val="center"/>
        <w:rPr>
          <w:rFonts w:ascii="Calibri" w:hAnsi="Calibri" w:cs="Arial"/>
          <w:b/>
          <w:color w:val="365F91"/>
          <w:szCs w:val="24"/>
        </w:rPr>
      </w:pPr>
    </w:p>
    <w:tbl>
      <w:tblPr>
        <w:tblW w:w="4536" w:type="dxa"/>
        <w:tblInd w:w="39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1995"/>
      </w:tblGrid>
      <w:tr w:rsidR="007A74E7" w:rsidRPr="00C66C2D" w14:paraId="4B663014" w14:textId="77777777" w:rsidTr="00576F70">
        <w:trPr>
          <w:trHeight w:val="219"/>
        </w:trPr>
        <w:tc>
          <w:tcPr>
            <w:tcW w:w="170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B83BB84" w14:textId="77777777" w:rsidR="00BC192D" w:rsidRPr="00BC192D" w:rsidRDefault="007A74E7" w:rsidP="0061570D">
            <w:pPr>
              <w:pStyle w:val="coordena"/>
              <w:pBdr>
                <w:top w:val="none" w:sz="0" w:space="0" w:color="auto"/>
              </w:pBdr>
              <w:spacing w:before="40" w:after="40"/>
              <w:ind w:left="0" w:firstLine="0"/>
              <w:rPr>
                <w:rFonts w:ascii="Calibri" w:hAnsi="Calibri" w:cs="Arial"/>
                <w:color w:val="244061"/>
                <w:sz w:val="16"/>
                <w:szCs w:val="16"/>
              </w:rPr>
            </w:pPr>
            <w:r w:rsidRPr="00BC192D">
              <w:rPr>
                <w:rFonts w:ascii="Calibri" w:hAnsi="Calibri" w:cs="Arial"/>
                <w:color w:val="244061"/>
                <w:sz w:val="16"/>
                <w:szCs w:val="16"/>
              </w:rPr>
              <w:t>Coordenador: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7BD7CB6" w14:textId="77777777" w:rsidR="007A74E7" w:rsidRPr="00BC192D" w:rsidRDefault="007A74E7" w:rsidP="00BB11A7">
            <w:pPr>
              <w:pStyle w:val="coordena"/>
              <w:pBdr>
                <w:top w:val="none" w:sz="0" w:space="0" w:color="auto"/>
              </w:pBdr>
              <w:spacing w:before="40" w:after="40"/>
              <w:ind w:left="0" w:firstLine="0"/>
              <w:rPr>
                <w:rFonts w:ascii="Calibri" w:hAnsi="Calibri" w:cs="Arial"/>
                <w:b w:val="0"/>
                <w:sz w:val="16"/>
                <w:szCs w:val="16"/>
              </w:rPr>
            </w:pPr>
            <w:r w:rsidRPr="00BC192D">
              <w:rPr>
                <w:rFonts w:ascii="Calibri" w:hAnsi="Calibri" w:cs="Arial"/>
                <w:b w:val="0"/>
                <w:sz w:val="16"/>
                <w:szCs w:val="16"/>
              </w:rPr>
              <w:t>Prof</w:t>
            </w:r>
            <w:r w:rsidR="0061570D">
              <w:rPr>
                <w:rFonts w:ascii="Calibri" w:hAnsi="Calibri" w:cs="Arial"/>
                <w:b w:val="0"/>
                <w:sz w:val="16"/>
                <w:szCs w:val="16"/>
              </w:rPr>
              <w:t xml:space="preserve">. </w:t>
            </w:r>
            <w:r w:rsidR="00BB11A7">
              <w:rPr>
                <w:rFonts w:ascii="Calibri" w:hAnsi="Calibri" w:cs="Arial"/>
                <w:b w:val="0"/>
                <w:sz w:val="16"/>
                <w:szCs w:val="16"/>
              </w:rPr>
              <w:t xml:space="preserve">Associado </w:t>
            </w:r>
            <w:r w:rsidR="0061570D">
              <w:rPr>
                <w:rFonts w:ascii="Calibri" w:hAnsi="Calibri" w:cs="Arial"/>
                <w:b w:val="0"/>
                <w:sz w:val="16"/>
                <w:szCs w:val="16"/>
              </w:rPr>
              <w:t>Nicolas G</w:t>
            </w:r>
            <w:r w:rsidR="00390DB4">
              <w:rPr>
                <w:rFonts w:ascii="Calibri" w:hAnsi="Calibri" w:cs="Arial"/>
                <w:b w:val="0"/>
                <w:sz w:val="16"/>
                <w:szCs w:val="16"/>
              </w:rPr>
              <w:t>é</w:t>
            </w:r>
            <w:r w:rsidR="0061570D">
              <w:rPr>
                <w:rFonts w:ascii="Calibri" w:hAnsi="Calibri" w:cs="Arial"/>
                <w:b w:val="0"/>
                <w:sz w:val="16"/>
                <w:szCs w:val="16"/>
              </w:rPr>
              <w:t>rard Châline</w:t>
            </w:r>
          </w:p>
        </w:tc>
      </w:tr>
      <w:tr w:rsidR="007A74E7" w:rsidRPr="00C66C2D" w14:paraId="0DD7BA8A" w14:textId="77777777" w:rsidTr="00576F70">
        <w:trPr>
          <w:trHeight w:val="219"/>
        </w:trPr>
        <w:tc>
          <w:tcPr>
            <w:tcW w:w="1701" w:type="dxa"/>
            <w:shd w:val="clear" w:color="auto" w:fill="auto"/>
            <w:vAlign w:val="center"/>
          </w:tcPr>
          <w:p w14:paraId="2A4F4091" w14:textId="77777777" w:rsidR="007A74E7" w:rsidRPr="00BC192D" w:rsidRDefault="007A74E7" w:rsidP="00BC192D">
            <w:pPr>
              <w:spacing w:before="40" w:after="40"/>
              <w:rPr>
                <w:rFonts w:ascii="Calibri" w:hAnsi="Calibri" w:cs="Arial"/>
                <w:b/>
                <w:color w:val="24406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6CB139" w14:textId="77777777" w:rsidR="007A74E7" w:rsidRPr="00BC192D" w:rsidRDefault="007A74E7" w:rsidP="00BC192D">
            <w:pPr>
              <w:spacing w:before="40" w:after="40"/>
              <w:ind w:left="34" w:hanging="34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A74E7" w:rsidRPr="00C66C2D" w14:paraId="1042ABAB" w14:textId="77777777" w:rsidTr="00576F70">
        <w:trPr>
          <w:trHeight w:val="204"/>
        </w:trPr>
        <w:tc>
          <w:tcPr>
            <w:tcW w:w="1701" w:type="dxa"/>
            <w:shd w:val="clear" w:color="auto" w:fill="auto"/>
            <w:vAlign w:val="center"/>
          </w:tcPr>
          <w:p w14:paraId="281C0A04" w14:textId="77777777" w:rsidR="007A74E7" w:rsidRPr="00BC192D" w:rsidRDefault="007A74E7" w:rsidP="0061570D">
            <w:pPr>
              <w:spacing w:before="40" w:after="40"/>
              <w:rPr>
                <w:rFonts w:ascii="Calibri" w:hAnsi="Calibri" w:cs="Arial"/>
                <w:b/>
                <w:color w:val="244061"/>
                <w:sz w:val="16"/>
                <w:szCs w:val="16"/>
              </w:rPr>
            </w:pPr>
            <w:r w:rsidRPr="00BC192D">
              <w:rPr>
                <w:rFonts w:ascii="Calibri" w:hAnsi="Calibri" w:cs="Arial"/>
                <w:b/>
                <w:color w:val="244061"/>
                <w:sz w:val="16"/>
                <w:szCs w:val="16"/>
              </w:rPr>
              <w:t>Vice Coordenador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B8F2AD" w14:textId="39566F96" w:rsidR="007A74E7" w:rsidRPr="00BC192D" w:rsidRDefault="007A74E7" w:rsidP="00CD06E2">
            <w:pPr>
              <w:spacing w:before="40" w:after="40"/>
              <w:ind w:left="34" w:hanging="34"/>
              <w:rPr>
                <w:rFonts w:ascii="Calibri" w:hAnsi="Calibri" w:cs="Arial"/>
                <w:sz w:val="16"/>
                <w:szCs w:val="16"/>
              </w:rPr>
            </w:pPr>
            <w:r w:rsidRPr="00BC192D">
              <w:rPr>
                <w:rFonts w:ascii="Calibri" w:hAnsi="Calibri" w:cs="Arial"/>
                <w:sz w:val="16"/>
                <w:szCs w:val="16"/>
              </w:rPr>
              <w:t>Prof</w:t>
            </w:r>
            <w:r w:rsidR="0061570D">
              <w:rPr>
                <w:rFonts w:ascii="Calibri" w:hAnsi="Calibri" w:cs="Arial"/>
                <w:sz w:val="16"/>
                <w:szCs w:val="16"/>
              </w:rPr>
              <w:t xml:space="preserve">. </w:t>
            </w:r>
            <w:r w:rsidR="00CD06E2">
              <w:rPr>
                <w:rFonts w:ascii="Calibri" w:hAnsi="Calibri" w:cs="Arial"/>
                <w:sz w:val="16"/>
                <w:szCs w:val="16"/>
              </w:rPr>
              <w:t>Associado</w:t>
            </w:r>
            <w:r w:rsidR="0061570D">
              <w:rPr>
                <w:rFonts w:ascii="Calibri" w:hAnsi="Calibri" w:cs="Arial"/>
                <w:sz w:val="16"/>
                <w:szCs w:val="16"/>
              </w:rPr>
              <w:t xml:space="preserve"> Danilo Silva Guimarães</w:t>
            </w:r>
          </w:p>
        </w:tc>
      </w:tr>
      <w:tr w:rsidR="007A74E7" w:rsidRPr="00C66C2D" w14:paraId="459B3174" w14:textId="77777777" w:rsidTr="00576F70">
        <w:trPr>
          <w:trHeight w:val="219"/>
        </w:trPr>
        <w:tc>
          <w:tcPr>
            <w:tcW w:w="1701" w:type="dxa"/>
            <w:shd w:val="clear" w:color="auto" w:fill="auto"/>
            <w:vAlign w:val="center"/>
          </w:tcPr>
          <w:p w14:paraId="68C08A46" w14:textId="77777777" w:rsidR="007A74E7" w:rsidRPr="00BC192D" w:rsidRDefault="007A74E7" w:rsidP="00BC192D">
            <w:pPr>
              <w:spacing w:before="40" w:after="40"/>
              <w:ind w:left="1701" w:hanging="1701"/>
              <w:rPr>
                <w:rFonts w:ascii="Calibri" w:hAnsi="Calibri" w:cs="Arial"/>
                <w:b/>
                <w:color w:val="24406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D858063" w14:textId="77777777" w:rsidR="007A74E7" w:rsidRPr="00BC192D" w:rsidRDefault="007A74E7" w:rsidP="00BC192D">
            <w:pPr>
              <w:spacing w:before="40" w:after="40"/>
              <w:ind w:left="34" w:hanging="34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A74E7" w:rsidRPr="00C66C2D" w14:paraId="3836A88C" w14:textId="77777777" w:rsidTr="00576F70">
        <w:trPr>
          <w:trHeight w:val="423"/>
        </w:trPr>
        <w:tc>
          <w:tcPr>
            <w:tcW w:w="1701" w:type="dxa"/>
            <w:shd w:val="clear" w:color="auto" w:fill="auto"/>
            <w:vAlign w:val="center"/>
          </w:tcPr>
          <w:p w14:paraId="6DC500A9" w14:textId="77777777" w:rsidR="007A74E7" w:rsidRPr="00BC192D" w:rsidRDefault="007A74E7" w:rsidP="00BC192D">
            <w:pPr>
              <w:spacing w:before="40" w:after="40"/>
              <w:ind w:left="1701" w:hanging="1701"/>
              <w:rPr>
                <w:rFonts w:ascii="Calibri" w:hAnsi="Calibri" w:cs="Arial"/>
                <w:b/>
                <w:color w:val="244061"/>
                <w:sz w:val="16"/>
                <w:szCs w:val="16"/>
              </w:rPr>
            </w:pPr>
            <w:r w:rsidRPr="00BC192D">
              <w:rPr>
                <w:rFonts w:ascii="Calibri" w:hAnsi="Calibri" w:cs="Arial"/>
                <w:b/>
                <w:color w:val="244061"/>
                <w:sz w:val="16"/>
                <w:szCs w:val="16"/>
              </w:rPr>
              <w:t>Membros Titulares:</w:t>
            </w:r>
          </w:p>
          <w:p w14:paraId="39B74536" w14:textId="77777777" w:rsidR="007A74E7" w:rsidRPr="00BC192D" w:rsidRDefault="007A74E7" w:rsidP="00BC192D">
            <w:pPr>
              <w:pStyle w:val="coordena"/>
              <w:pBdr>
                <w:top w:val="none" w:sz="0" w:space="0" w:color="auto"/>
              </w:pBdr>
              <w:spacing w:before="40" w:after="40"/>
              <w:ind w:left="0" w:firstLine="0"/>
              <w:rPr>
                <w:rFonts w:ascii="Calibri" w:hAnsi="Calibri" w:cs="Arial"/>
                <w:color w:val="24406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E6FF29" w14:textId="77777777" w:rsidR="0061570D" w:rsidRDefault="007A74E7" w:rsidP="0061570D">
            <w:pPr>
              <w:spacing w:before="40" w:after="40"/>
              <w:ind w:left="34" w:hanging="34"/>
              <w:rPr>
                <w:rFonts w:ascii="Calibri" w:hAnsi="Calibri" w:cs="Arial"/>
                <w:sz w:val="16"/>
                <w:szCs w:val="16"/>
              </w:rPr>
            </w:pPr>
            <w:r w:rsidRPr="00BC192D">
              <w:rPr>
                <w:rFonts w:ascii="Calibri" w:hAnsi="Calibri" w:cs="Arial"/>
                <w:sz w:val="16"/>
                <w:szCs w:val="16"/>
              </w:rPr>
              <w:t>Profa. Dra.</w:t>
            </w:r>
            <w:r w:rsidR="0061570D">
              <w:rPr>
                <w:rFonts w:ascii="Calibri" w:hAnsi="Calibri" w:cs="Arial"/>
                <w:sz w:val="16"/>
                <w:szCs w:val="16"/>
              </w:rPr>
              <w:t>Paula Debert</w:t>
            </w:r>
          </w:p>
          <w:p w14:paraId="26D799DE" w14:textId="77777777" w:rsidR="007A74E7" w:rsidRPr="00BC192D" w:rsidRDefault="0061570D" w:rsidP="0061570D">
            <w:pPr>
              <w:spacing w:before="40" w:after="40"/>
              <w:ind w:left="34" w:hanging="34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Profa</w:t>
            </w:r>
            <w:r w:rsidR="00BB11A7">
              <w:rPr>
                <w:rFonts w:ascii="Calibri" w:hAnsi="Calibri" w:cs="Arial"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Dra Daniela Maria Oliveira Bonci</w:t>
            </w:r>
          </w:p>
        </w:tc>
      </w:tr>
      <w:tr w:rsidR="007A74E7" w:rsidRPr="00C66C2D" w14:paraId="15F9A771" w14:textId="77777777" w:rsidTr="00576F70">
        <w:trPr>
          <w:trHeight w:val="219"/>
        </w:trPr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23ECE6F7" w14:textId="77777777" w:rsidR="007A74E7" w:rsidRPr="00BC192D" w:rsidRDefault="007A74E7" w:rsidP="00BC192D">
            <w:pPr>
              <w:spacing w:before="40" w:after="40"/>
              <w:rPr>
                <w:rFonts w:ascii="Calibri" w:hAnsi="Calibri" w:cs="Arial"/>
                <w:b/>
                <w:color w:val="244061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52655EFB" w14:textId="77777777" w:rsidR="007A74E7" w:rsidRPr="00BC192D" w:rsidRDefault="007A74E7" w:rsidP="00BC192D">
            <w:pPr>
              <w:spacing w:before="40" w:after="40"/>
              <w:ind w:left="34" w:hanging="34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A74E7" w:rsidRPr="00C66C2D" w14:paraId="512A934D" w14:textId="77777777" w:rsidTr="00576F70">
        <w:trPr>
          <w:trHeight w:val="423"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994EE1" w14:textId="77777777" w:rsidR="007A74E7" w:rsidRPr="00BC192D" w:rsidRDefault="007A74E7" w:rsidP="00BC192D">
            <w:pPr>
              <w:spacing w:before="40" w:after="40"/>
              <w:rPr>
                <w:rFonts w:ascii="Calibri" w:hAnsi="Calibri" w:cs="Arial"/>
                <w:b/>
                <w:color w:val="244061"/>
                <w:sz w:val="16"/>
                <w:szCs w:val="16"/>
              </w:rPr>
            </w:pPr>
            <w:r w:rsidRPr="00BC192D">
              <w:rPr>
                <w:rFonts w:ascii="Calibri" w:hAnsi="Calibri" w:cs="Arial"/>
                <w:b/>
                <w:color w:val="244061"/>
                <w:sz w:val="16"/>
                <w:szCs w:val="16"/>
              </w:rPr>
              <w:t>Membros Suplentes: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573C364" w14:textId="79F1C6D8" w:rsidR="00BB11A7" w:rsidRPr="00BC192D" w:rsidRDefault="00BB11A7" w:rsidP="00BB11A7">
            <w:pPr>
              <w:spacing w:before="40" w:after="40"/>
              <w:ind w:left="34" w:hanging="34"/>
              <w:rPr>
                <w:rFonts w:ascii="Calibri" w:hAnsi="Calibri" w:cs="Arial"/>
                <w:sz w:val="16"/>
                <w:szCs w:val="16"/>
              </w:rPr>
            </w:pPr>
            <w:r w:rsidRPr="00BC192D">
              <w:rPr>
                <w:rFonts w:ascii="Calibri" w:hAnsi="Calibri" w:cs="Arial"/>
                <w:sz w:val="16"/>
                <w:szCs w:val="16"/>
              </w:rPr>
              <w:t xml:space="preserve">Profa. </w:t>
            </w:r>
            <w:r w:rsidR="00CD06E2">
              <w:rPr>
                <w:rFonts w:ascii="Calibri" w:hAnsi="Calibri" w:cs="Arial"/>
                <w:sz w:val="16"/>
                <w:szCs w:val="16"/>
              </w:rPr>
              <w:t>Dra. Briseida Dogo de Resende</w:t>
            </w:r>
          </w:p>
          <w:p w14:paraId="451B88E7" w14:textId="085BC228" w:rsidR="00BB11A7" w:rsidRDefault="00BB11A7" w:rsidP="00BB11A7">
            <w:pPr>
              <w:spacing w:before="40" w:after="40"/>
              <w:ind w:left="34" w:hanging="34"/>
              <w:rPr>
                <w:rFonts w:ascii="Calibri" w:hAnsi="Calibri" w:cs="Arial"/>
                <w:sz w:val="16"/>
                <w:szCs w:val="16"/>
              </w:rPr>
            </w:pPr>
            <w:r w:rsidRPr="00BC192D">
              <w:rPr>
                <w:rFonts w:ascii="Calibri" w:hAnsi="Calibri" w:cs="Arial"/>
                <w:sz w:val="16"/>
                <w:szCs w:val="16"/>
              </w:rPr>
              <w:t xml:space="preserve">Prof. Dr. </w:t>
            </w:r>
            <w:r w:rsidR="00CD06E2">
              <w:rPr>
                <w:rFonts w:ascii="Calibri" w:hAnsi="Calibri" w:cs="Arial"/>
                <w:sz w:val="16"/>
                <w:szCs w:val="16"/>
              </w:rPr>
              <w:t>Nelson Ernesto Coelho Junior</w:t>
            </w:r>
          </w:p>
          <w:p w14:paraId="181F947E" w14:textId="77777777" w:rsidR="00CD06E2" w:rsidRDefault="00BB11A7" w:rsidP="00CD06E2">
            <w:pPr>
              <w:spacing w:before="40" w:after="40"/>
              <w:ind w:left="34" w:hanging="34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Profa. Titular Maria Martha C</w:t>
            </w:r>
            <w:r w:rsidR="00CD06E2">
              <w:rPr>
                <w:rFonts w:ascii="Calibri" w:hAnsi="Calibri" w:cs="Arial"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sz w:val="16"/>
                <w:szCs w:val="16"/>
              </w:rPr>
              <w:t xml:space="preserve"> Hübner</w:t>
            </w:r>
          </w:p>
          <w:p w14:paraId="5194AB3E" w14:textId="4F7A4563" w:rsidR="00CD06E2" w:rsidRDefault="00BB11A7" w:rsidP="00CD06E2">
            <w:pPr>
              <w:spacing w:before="40" w:after="40"/>
              <w:ind w:left="34" w:hanging="34"/>
              <w:rPr>
                <w:rFonts w:ascii="Calibri" w:hAnsi="Calibri" w:cs="Arial"/>
                <w:sz w:val="16"/>
                <w:szCs w:val="16"/>
              </w:rPr>
            </w:pPr>
            <w:r w:rsidRPr="00BC192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D06E2">
              <w:rPr>
                <w:rFonts w:ascii="Calibri" w:hAnsi="Calibri" w:cs="Arial"/>
                <w:sz w:val="16"/>
                <w:szCs w:val="16"/>
              </w:rPr>
              <w:t>Profa. Dra. Mirella Gualtieri</w:t>
            </w:r>
          </w:p>
          <w:p w14:paraId="145D0F8F" w14:textId="0E905189" w:rsidR="0061570D" w:rsidRPr="00BC192D" w:rsidRDefault="0061570D" w:rsidP="00CD06E2">
            <w:pPr>
              <w:spacing w:before="40" w:after="40"/>
              <w:ind w:left="34" w:hanging="34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6961CD35" w14:textId="77777777" w:rsidR="00F24160" w:rsidRDefault="00F24160" w:rsidP="00B1557E">
      <w:pPr>
        <w:suppressAutoHyphens w:val="0"/>
        <w:rPr>
          <w:rFonts w:ascii="Calibri" w:hAnsi="Calibri" w:cs="Arial"/>
          <w:color w:val="FF0000"/>
          <w:sz w:val="18"/>
          <w:szCs w:val="18"/>
        </w:rPr>
      </w:pPr>
      <w:bookmarkStart w:id="1" w:name="Bib_PSE_"/>
      <w:bookmarkEnd w:id="1"/>
    </w:p>
    <w:sectPr w:rsidR="00F24160" w:rsidSect="00B1557E">
      <w:footnotePr>
        <w:pos w:val="beneathText"/>
      </w:footnotePr>
      <w:pgSz w:w="16837" w:h="11905" w:orient="landscape" w:code="9"/>
      <w:pgMar w:top="567" w:right="567" w:bottom="426" w:left="567" w:header="510" w:footer="329" w:gutter="0"/>
      <w:cols w:num="3" w:space="284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FCB537" w16cid:durableId="1D652138"/>
  <w16cid:commentId w16cid:paraId="5CC0C470" w16cid:durableId="1D652172"/>
  <w16cid:commentId w16cid:paraId="3A474B4D" w16cid:durableId="1D6525E8"/>
  <w16cid:commentId w16cid:paraId="6A3CE523" w16cid:durableId="1D6522D0"/>
  <w16cid:commentId w16cid:paraId="3D2F517F" w16cid:durableId="1D65234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6881C" w14:textId="77777777" w:rsidR="009275AA" w:rsidRDefault="009275AA" w:rsidP="00715097">
      <w:r>
        <w:separator/>
      </w:r>
    </w:p>
  </w:endnote>
  <w:endnote w:type="continuationSeparator" w:id="0">
    <w:p w14:paraId="656DD297" w14:textId="77777777" w:rsidR="009275AA" w:rsidRDefault="009275AA" w:rsidP="0071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arbook Outline">
    <w:altName w:val="Lucida Console"/>
    <w:charset w:val="00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70635" w14:textId="77777777" w:rsidR="009275AA" w:rsidRDefault="009275AA" w:rsidP="00715097">
      <w:r>
        <w:separator/>
      </w:r>
    </w:p>
  </w:footnote>
  <w:footnote w:type="continuationSeparator" w:id="0">
    <w:p w14:paraId="1D6CC164" w14:textId="77777777" w:rsidR="009275AA" w:rsidRDefault="009275AA" w:rsidP="0071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48A60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StarSymbol" w:hAnsi="StarSymbol"/>
      </w:rPr>
    </w:lvl>
  </w:abstractNum>
  <w:abstractNum w:abstractNumId="3" w15:restartNumberingAfterBreak="0">
    <w:nsid w:val="00000003"/>
    <w:multiLevelType w:val="singleLevel"/>
    <w:tmpl w:val="00000003"/>
    <w:name w:val="WW8Num8"/>
    <w:lvl w:ilvl="0">
      <w:start w:val="1"/>
      <w:numFmt w:val="lowerLetter"/>
      <w:pStyle w:val="item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4"/>
    <w:multiLevelType w:val="singleLevel"/>
    <w:tmpl w:val="00000004"/>
    <w:name w:val="WW8Num16"/>
    <w:lvl w:ilvl="0">
      <w:start w:val="1"/>
      <w:numFmt w:val="bullet"/>
      <w:pStyle w:val="Dat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4FD0D2E"/>
    <w:multiLevelType w:val="hybridMultilevel"/>
    <w:tmpl w:val="EFECE492"/>
    <w:lvl w:ilvl="0" w:tplc="BB0400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D60FC"/>
    <w:multiLevelType w:val="hybridMultilevel"/>
    <w:tmpl w:val="BEB0E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102B1"/>
    <w:multiLevelType w:val="hybridMultilevel"/>
    <w:tmpl w:val="4F7A5424"/>
    <w:lvl w:ilvl="0" w:tplc="0416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40BA1"/>
    <w:multiLevelType w:val="hybridMultilevel"/>
    <w:tmpl w:val="A066E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A3FC9"/>
    <w:multiLevelType w:val="hybridMultilevel"/>
    <w:tmpl w:val="A3489C94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D6AB3"/>
    <w:multiLevelType w:val="hybridMultilevel"/>
    <w:tmpl w:val="51AA7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B24F1"/>
    <w:multiLevelType w:val="hybridMultilevel"/>
    <w:tmpl w:val="46802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73131"/>
    <w:multiLevelType w:val="hybridMultilevel"/>
    <w:tmpl w:val="33A6D3EE"/>
    <w:lvl w:ilvl="0" w:tplc="52BE9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448DE"/>
    <w:multiLevelType w:val="hybridMultilevel"/>
    <w:tmpl w:val="4AF89EBC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94260"/>
    <w:multiLevelType w:val="hybridMultilevel"/>
    <w:tmpl w:val="3C10C5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32B22"/>
    <w:multiLevelType w:val="hybridMultilevel"/>
    <w:tmpl w:val="0B2255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E6065"/>
    <w:multiLevelType w:val="hybridMultilevel"/>
    <w:tmpl w:val="545CE73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80C1D"/>
    <w:multiLevelType w:val="hybridMultilevel"/>
    <w:tmpl w:val="BBDC6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B049E"/>
    <w:multiLevelType w:val="hybridMultilevel"/>
    <w:tmpl w:val="A1DA951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11B48"/>
    <w:multiLevelType w:val="hybridMultilevel"/>
    <w:tmpl w:val="B6CC2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53EAA"/>
    <w:multiLevelType w:val="hybridMultilevel"/>
    <w:tmpl w:val="20944432"/>
    <w:lvl w:ilvl="0" w:tplc="F7E6C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05E1E"/>
    <w:multiLevelType w:val="hybridMultilevel"/>
    <w:tmpl w:val="EEBAD530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A27035"/>
    <w:multiLevelType w:val="hybridMultilevel"/>
    <w:tmpl w:val="D3FE4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A6376"/>
    <w:multiLevelType w:val="hybridMultilevel"/>
    <w:tmpl w:val="DCD2FF4E"/>
    <w:lvl w:ilvl="0" w:tplc="041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027CF7"/>
    <w:multiLevelType w:val="hybridMultilevel"/>
    <w:tmpl w:val="A43035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656F5"/>
    <w:multiLevelType w:val="hybridMultilevel"/>
    <w:tmpl w:val="94201D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5506092"/>
    <w:multiLevelType w:val="hybridMultilevel"/>
    <w:tmpl w:val="02EC8F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85D07"/>
    <w:multiLevelType w:val="hybridMultilevel"/>
    <w:tmpl w:val="D3E6C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F3555"/>
    <w:multiLevelType w:val="hybridMultilevel"/>
    <w:tmpl w:val="6492AA46"/>
    <w:lvl w:ilvl="0" w:tplc="F7E6C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B2E1E"/>
    <w:multiLevelType w:val="hybridMultilevel"/>
    <w:tmpl w:val="AD1A574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E1610"/>
    <w:multiLevelType w:val="hybridMultilevel"/>
    <w:tmpl w:val="271837AE"/>
    <w:lvl w:ilvl="0" w:tplc="0416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726BC1"/>
    <w:multiLevelType w:val="hybridMultilevel"/>
    <w:tmpl w:val="403A64C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7F23BC"/>
    <w:multiLevelType w:val="hybridMultilevel"/>
    <w:tmpl w:val="22209542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63BEB"/>
    <w:multiLevelType w:val="hybridMultilevel"/>
    <w:tmpl w:val="57C2FFB4"/>
    <w:lvl w:ilvl="0" w:tplc="2BDABB52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413B0"/>
    <w:multiLevelType w:val="hybridMultilevel"/>
    <w:tmpl w:val="717E59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978DC"/>
    <w:multiLevelType w:val="hybridMultilevel"/>
    <w:tmpl w:val="C8DE7C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56792"/>
    <w:multiLevelType w:val="hybridMultilevel"/>
    <w:tmpl w:val="4148F590"/>
    <w:lvl w:ilvl="0" w:tplc="F7E6C5B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7C3D37"/>
    <w:multiLevelType w:val="hybridMultilevel"/>
    <w:tmpl w:val="87B24572"/>
    <w:lvl w:ilvl="0" w:tplc="F7E6C5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00444"/>
    <w:multiLevelType w:val="hybridMultilevel"/>
    <w:tmpl w:val="E72E796E"/>
    <w:lvl w:ilvl="0" w:tplc="14568F3A">
      <w:start w:val="3"/>
      <w:numFmt w:val="decimal"/>
      <w:lvlText w:val="%1."/>
      <w:lvlJc w:val="left"/>
      <w:pPr>
        <w:ind w:left="2345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9" w15:restartNumberingAfterBreak="0">
    <w:nsid w:val="76950C2D"/>
    <w:multiLevelType w:val="hybridMultilevel"/>
    <w:tmpl w:val="B61AB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13879"/>
    <w:multiLevelType w:val="hybridMultilevel"/>
    <w:tmpl w:val="5022B74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1138E"/>
    <w:multiLevelType w:val="hybridMultilevel"/>
    <w:tmpl w:val="B88427E6"/>
    <w:lvl w:ilvl="0" w:tplc="F7E6C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9"/>
  </w:num>
  <w:num w:numId="6">
    <w:abstractNumId w:val="6"/>
  </w:num>
  <w:num w:numId="7">
    <w:abstractNumId w:val="27"/>
  </w:num>
  <w:num w:numId="8">
    <w:abstractNumId w:val="33"/>
  </w:num>
  <w:num w:numId="9">
    <w:abstractNumId w:val="12"/>
  </w:num>
  <w:num w:numId="10">
    <w:abstractNumId w:val="22"/>
  </w:num>
  <w:num w:numId="11">
    <w:abstractNumId w:val="15"/>
  </w:num>
  <w:num w:numId="12">
    <w:abstractNumId w:val="11"/>
  </w:num>
  <w:num w:numId="13">
    <w:abstractNumId w:val="18"/>
  </w:num>
  <w:num w:numId="14">
    <w:abstractNumId w:val="38"/>
  </w:num>
  <w:num w:numId="15">
    <w:abstractNumId w:val="13"/>
  </w:num>
  <w:num w:numId="16">
    <w:abstractNumId w:val="0"/>
  </w:num>
  <w:num w:numId="17">
    <w:abstractNumId w:val="3"/>
  </w:num>
  <w:num w:numId="18">
    <w:abstractNumId w:val="17"/>
  </w:num>
  <w:num w:numId="19">
    <w:abstractNumId w:val="5"/>
  </w:num>
  <w:num w:numId="20">
    <w:abstractNumId w:val="31"/>
  </w:num>
  <w:num w:numId="21">
    <w:abstractNumId w:val="23"/>
  </w:num>
  <w:num w:numId="22">
    <w:abstractNumId w:val="7"/>
  </w:num>
  <w:num w:numId="23">
    <w:abstractNumId w:val="10"/>
  </w:num>
  <w:num w:numId="24">
    <w:abstractNumId w:val="20"/>
  </w:num>
  <w:num w:numId="25">
    <w:abstractNumId w:val="28"/>
  </w:num>
  <w:num w:numId="26">
    <w:abstractNumId w:val="36"/>
  </w:num>
  <w:num w:numId="27">
    <w:abstractNumId w:val="24"/>
  </w:num>
  <w:num w:numId="28">
    <w:abstractNumId w:val="19"/>
  </w:num>
  <w:num w:numId="29">
    <w:abstractNumId w:val="16"/>
  </w:num>
  <w:num w:numId="30">
    <w:abstractNumId w:val="41"/>
  </w:num>
  <w:num w:numId="31">
    <w:abstractNumId w:val="37"/>
  </w:num>
  <w:num w:numId="32">
    <w:abstractNumId w:val="40"/>
  </w:num>
  <w:num w:numId="33">
    <w:abstractNumId w:val="30"/>
  </w:num>
  <w:num w:numId="34">
    <w:abstractNumId w:val="32"/>
  </w:num>
  <w:num w:numId="35">
    <w:abstractNumId w:val="9"/>
  </w:num>
  <w:num w:numId="36">
    <w:abstractNumId w:val="21"/>
  </w:num>
  <w:num w:numId="37">
    <w:abstractNumId w:val="29"/>
  </w:num>
  <w:num w:numId="38">
    <w:abstractNumId w:val="14"/>
  </w:num>
  <w:num w:numId="39">
    <w:abstractNumId w:val="25"/>
  </w:num>
  <w:num w:numId="40">
    <w:abstractNumId w:val="34"/>
  </w:num>
  <w:num w:numId="41">
    <w:abstractNumId w:val="26"/>
  </w:num>
  <w:num w:numId="42">
    <w:abstractNumId w:val="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F9"/>
    <w:rsid w:val="00001353"/>
    <w:rsid w:val="00020B4D"/>
    <w:rsid w:val="000234AD"/>
    <w:rsid w:val="00023E78"/>
    <w:rsid w:val="0002769C"/>
    <w:rsid w:val="000411D2"/>
    <w:rsid w:val="00041721"/>
    <w:rsid w:val="00050412"/>
    <w:rsid w:val="0005561E"/>
    <w:rsid w:val="00071423"/>
    <w:rsid w:val="000714E4"/>
    <w:rsid w:val="00076D9E"/>
    <w:rsid w:val="000813C3"/>
    <w:rsid w:val="000817FD"/>
    <w:rsid w:val="000822AC"/>
    <w:rsid w:val="00086089"/>
    <w:rsid w:val="0009009B"/>
    <w:rsid w:val="00091F6C"/>
    <w:rsid w:val="00095DB6"/>
    <w:rsid w:val="000B3673"/>
    <w:rsid w:val="000B3932"/>
    <w:rsid w:val="000B5345"/>
    <w:rsid w:val="000D711F"/>
    <w:rsid w:val="000E2011"/>
    <w:rsid w:val="000E22D7"/>
    <w:rsid w:val="000E3621"/>
    <w:rsid w:val="000E565D"/>
    <w:rsid w:val="000E6920"/>
    <w:rsid w:val="000F1149"/>
    <w:rsid w:val="000F206E"/>
    <w:rsid w:val="000F2E0B"/>
    <w:rsid w:val="000F369C"/>
    <w:rsid w:val="000F6690"/>
    <w:rsid w:val="00100FB2"/>
    <w:rsid w:val="00112C5F"/>
    <w:rsid w:val="001139B4"/>
    <w:rsid w:val="0011674F"/>
    <w:rsid w:val="00121651"/>
    <w:rsid w:val="00125B72"/>
    <w:rsid w:val="00131119"/>
    <w:rsid w:val="00132997"/>
    <w:rsid w:val="001329C1"/>
    <w:rsid w:val="001460BC"/>
    <w:rsid w:val="001477BE"/>
    <w:rsid w:val="00150D81"/>
    <w:rsid w:val="00162B36"/>
    <w:rsid w:val="00187403"/>
    <w:rsid w:val="001945E1"/>
    <w:rsid w:val="001966F9"/>
    <w:rsid w:val="001B6FD9"/>
    <w:rsid w:val="001C44C4"/>
    <w:rsid w:val="001D0C3D"/>
    <w:rsid w:val="001D24E5"/>
    <w:rsid w:val="001D3EE4"/>
    <w:rsid w:val="001D420A"/>
    <w:rsid w:val="001D5363"/>
    <w:rsid w:val="001E74EC"/>
    <w:rsid w:val="001F7C71"/>
    <w:rsid w:val="0021537B"/>
    <w:rsid w:val="002155AC"/>
    <w:rsid w:val="00223537"/>
    <w:rsid w:val="00227CDC"/>
    <w:rsid w:val="00230927"/>
    <w:rsid w:val="00240462"/>
    <w:rsid w:val="002418DB"/>
    <w:rsid w:val="00246616"/>
    <w:rsid w:val="00251869"/>
    <w:rsid w:val="00253F31"/>
    <w:rsid w:val="0025757F"/>
    <w:rsid w:val="00257C18"/>
    <w:rsid w:val="00263E86"/>
    <w:rsid w:val="00270800"/>
    <w:rsid w:val="00274187"/>
    <w:rsid w:val="0028223F"/>
    <w:rsid w:val="00282D40"/>
    <w:rsid w:val="00282DB7"/>
    <w:rsid w:val="002A1C5F"/>
    <w:rsid w:val="002A1DD1"/>
    <w:rsid w:val="002A20AF"/>
    <w:rsid w:val="002B3C05"/>
    <w:rsid w:val="002B49DD"/>
    <w:rsid w:val="002B57B2"/>
    <w:rsid w:val="002B657D"/>
    <w:rsid w:val="002C38C5"/>
    <w:rsid w:val="002C66F9"/>
    <w:rsid w:val="002D1F79"/>
    <w:rsid w:val="002D4CE0"/>
    <w:rsid w:val="002E1E9D"/>
    <w:rsid w:val="002E33B8"/>
    <w:rsid w:val="002E526A"/>
    <w:rsid w:val="002E5358"/>
    <w:rsid w:val="002F0440"/>
    <w:rsid w:val="002F6B20"/>
    <w:rsid w:val="00334CDA"/>
    <w:rsid w:val="00357545"/>
    <w:rsid w:val="00361277"/>
    <w:rsid w:val="0036375A"/>
    <w:rsid w:val="003752D8"/>
    <w:rsid w:val="00381BB2"/>
    <w:rsid w:val="00386A55"/>
    <w:rsid w:val="003908D6"/>
    <w:rsid w:val="00390DB4"/>
    <w:rsid w:val="00396132"/>
    <w:rsid w:val="003A1C1E"/>
    <w:rsid w:val="003B1979"/>
    <w:rsid w:val="003B265E"/>
    <w:rsid w:val="003B57F3"/>
    <w:rsid w:val="003C2EF9"/>
    <w:rsid w:val="003C6801"/>
    <w:rsid w:val="003D2A93"/>
    <w:rsid w:val="003E19FC"/>
    <w:rsid w:val="003E436F"/>
    <w:rsid w:val="003E75DA"/>
    <w:rsid w:val="003F1222"/>
    <w:rsid w:val="003F481E"/>
    <w:rsid w:val="004240A3"/>
    <w:rsid w:val="00430E0E"/>
    <w:rsid w:val="00434F7A"/>
    <w:rsid w:val="00436AA8"/>
    <w:rsid w:val="00437674"/>
    <w:rsid w:val="00437FEE"/>
    <w:rsid w:val="0044074F"/>
    <w:rsid w:val="004413A5"/>
    <w:rsid w:val="0044448C"/>
    <w:rsid w:val="00445730"/>
    <w:rsid w:val="00452B3B"/>
    <w:rsid w:val="00454050"/>
    <w:rsid w:val="00456359"/>
    <w:rsid w:val="004567D1"/>
    <w:rsid w:val="00460B88"/>
    <w:rsid w:val="00467A09"/>
    <w:rsid w:val="004805CD"/>
    <w:rsid w:val="004843DF"/>
    <w:rsid w:val="004D45A7"/>
    <w:rsid w:val="004D61D1"/>
    <w:rsid w:val="004E41FC"/>
    <w:rsid w:val="004E5505"/>
    <w:rsid w:val="00500B93"/>
    <w:rsid w:val="005159FB"/>
    <w:rsid w:val="005163CD"/>
    <w:rsid w:val="00523686"/>
    <w:rsid w:val="005247F0"/>
    <w:rsid w:val="00525191"/>
    <w:rsid w:val="00533B3E"/>
    <w:rsid w:val="0053731E"/>
    <w:rsid w:val="00552479"/>
    <w:rsid w:val="00576F70"/>
    <w:rsid w:val="00581609"/>
    <w:rsid w:val="005925E8"/>
    <w:rsid w:val="00594D3E"/>
    <w:rsid w:val="005A5689"/>
    <w:rsid w:val="005A5BAF"/>
    <w:rsid w:val="005A5FC8"/>
    <w:rsid w:val="005B28B9"/>
    <w:rsid w:val="005B7B77"/>
    <w:rsid w:val="005D0963"/>
    <w:rsid w:val="005D3929"/>
    <w:rsid w:val="005D788A"/>
    <w:rsid w:val="005D7C44"/>
    <w:rsid w:val="005E1228"/>
    <w:rsid w:val="005E1626"/>
    <w:rsid w:val="005E4E21"/>
    <w:rsid w:val="005E7653"/>
    <w:rsid w:val="005F3DE9"/>
    <w:rsid w:val="00601641"/>
    <w:rsid w:val="00601F24"/>
    <w:rsid w:val="00602FA7"/>
    <w:rsid w:val="00605182"/>
    <w:rsid w:val="00613AC7"/>
    <w:rsid w:val="0061570D"/>
    <w:rsid w:val="00622C2C"/>
    <w:rsid w:val="0062419E"/>
    <w:rsid w:val="00633417"/>
    <w:rsid w:val="0063458D"/>
    <w:rsid w:val="006355A5"/>
    <w:rsid w:val="0063766E"/>
    <w:rsid w:val="00645A4B"/>
    <w:rsid w:val="00646F3A"/>
    <w:rsid w:val="0065165B"/>
    <w:rsid w:val="0065523C"/>
    <w:rsid w:val="006559B0"/>
    <w:rsid w:val="006579B6"/>
    <w:rsid w:val="006608B3"/>
    <w:rsid w:val="006778F4"/>
    <w:rsid w:val="0068173E"/>
    <w:rsid w:val="00682A7F"/>
    <w:rsid w:val="00687A6E"/>
    <w:rsid w:val="006A70A3"/>
    <w:rsid w:val="006B3123"/>
    <w:rsid w:val="006C0169"/>
    <w:rsid w:val="006D03AB"/>
    <w:rsid w:val="006D6911"/>
    <w:rsid w:val="006E0762"/>
    <w:rsid w:val="006E1BF9"/>
    <w:rsid w:val="006E3638"/>
    <w:rsid w:val="006F6C47"/>
    <w:rsid w:val="00703901"/>
    <w:rsid w:val="007060FA"/>
    <w:rsid w:val="0071141A"/>
    <w:rsid w:val="00711576"/>
    <w:rsid w:val="0071336D"/>
    <w:rsid w:val="00715097"/>
    <w:rsid w:val="0071627D"/>
    <w:rsid w:val="007162E8"/>
    <w:rsid w:val="00721178"/>
    <w:rsid w:val="00724DAD"/>
    <w:rsid w:val="00727B4D"/>
    <w:rsid w:val="00753D17"/>
    <w:rsid w:val="00754336"/>
    <w:rsid w:val="0075677C"/>
    <w:rsid w:val="00764A2A"/>
    <w:rsid w:val="00765D13"/>
    <w:rsid w:val="00767818"/>
    <w:rsid w:val="00767DAB"/>
    <w:rsid w:val="00770F50"/>
    <w:rsid w:val="00772A83"/>
    <w:rsid w:val="00772EF3"/>
    <w:rsid w:val="00795C05"/>
    <w:rsid w:val="00797DEA"/>
    <w:rsid w:val="007A0932"/>
    <w:rsid w:val="007A64A8"/>
    <w:rsid w:val="007A6BF6"/>
    <w:rsid w:val="007A74E7"/>
    <w:rsid w:val="007B044C"/>
    <w:rsid w:val="007B0ABC"/>
    <w:rsid w:val="007B4549"/>
    <w:rsid w:val="007C7C47"/>
    <w:rsid w:val="007C7D38"/>
    <w:rsid w:val="007D7920"/>
    <w:rsid w:val="007E4A60"/>
    <w:rsid w:val="00803DB7"/>
    <w:rsid w:val="008055FF"/>
    <w:rsid w:val="00815204"/>
    <w:rsid w:val="00816D0B"/>
    <w:rsid w:val="00821417"/>
    <w:rsid w:val="00833FFF"/>
    <w:rsid w:val="0084490C"/>
    <w:rsid w:val="00844FAF"/>
    <w:rsid w:val="008568C7"/>
    <w:rsid w:val="00865582"/>
    <w:rsid w:val="00867CDB"/>
    <w:rsid w:val="008718A8"/>
    <w:rsid w:val="008863DC"/>
    <w:rsid w:val="00891D0F"/>
    <w:rsid w:val="00896312"/>
    <w:rsid w:val="00896766"/>
    <w:rsid w:val="008A29EE"/>
    <w:rsid w:val="008A3550"/>
    <w:rsid w:val="008A59D9"/>
    <w:rsid w:val="008A6A85"/>
    <w:rsid w:val="008B358E"/>
    <w:rsid w:val="008B5D72"/>
    <w:rsid w:val="008C0A56"/>
    <w:rsid w:val="008D5DD8"/>
    <w:rsid w:val="008D7D1E"/>
    <w:rsid w:val="008E7A1D"/>
    <w:rsid w:val="008F6ACB"/>
    <w:rsid w:val="009006B9"/>
    <w:rsid w:val="00910B9B"/>
    <w:rsid w:val="009275AA"/>
    <w:rsid w:val="009319BA"/>
    <w:rsid w:val="00932022"/>
    <w:rsid w:val="00937B50"/>
    <w:rsid w:val="00944BA2"/>
    <w:rsid w:val="00953FEE"/>
    <w:rsid w:val="0095402E"/>
    <w:rsid w:val="0096386B"/>
    <w:rsid w:val="00965968"/>
    <w:rsid w:val="00965A23"/>
    <w:rsid w:val="00971105"/>
    <w:rsid w:val="009735F8"/>
    <w:rsid w:val="00982265"/>
    <w:rsid w:val="00984960"/>
    <w:rsid w:val="009920B2"/>
    <w:rsid w:val="009A46F1"/>
    <w:rsid w:val="009C16CF"/>
    <w:rsid w:val="009C38AA"/>
    <w:rsid w:val="009D41E9"/>
    <w:rsid w:val="009D4361"/>
    <w:rsid w:val="009D4897"/>
    <w:rsid w:val="009E6BD8"/>
    <w:rsid w:val="009F1154"/>
    <w:rsid w:val="009F64B5"/>
    <w:rsid w:val="009F6866"/>
    <w:rsid w:val="009F6E85"/>
    <w:rsid w:val="009F6ED7"/>
    <w:rsid w:val="00A02FF8"/>
    <w:rsid w:val="00A040E8"/>
    <w:rsid w:val="00A05208"/>
    <w:rsid w:val="00A11A58"/>
    <w:rsid w:val="00A12B1F"/>
    <w:rsid w:val="00A14546"/>
    <w:rsid w:val="00A16322"/>
    <w:rsid w:val="00A17997"/>
    <w:rsid w:val="00A2067B"/>
    <w:rsid w:val="00A22583"/>
    <w:rsid w:val="00A250AF"/>
    <w:rsid w:val="00A30BAC"/>
    <w:rsid w:val="00A3154C"/>
    <w:rsid w:val="00A344E0"/>
    <w:rsid w:val="00A44AF4"/>
    <w:rsid w:val="00A54169"/>
    <w:rsid w:val="00A54F5D"/>
    <w:rsid w:val="00A562FE"/>
    <w:rsid w:val="00A57518"/>
    <w:rsid w:val="00A77DE8"/>
    <w:rsid w:val="00A80A4F"/>
    <w:rsid w:val="00A838CB"/>
    <w:rsid w:val="00A87A22"/>
    <w:rsid w:val="00A92469"/>
    <w:rsid w:val="00AA0D3F"/>
    <w:rsid w:val="00AA5ADF"/>
    <w:rsid w:val="00AA6835"/>
    <w:rsid w:val="00AB745A"/>
    <w:rsid w:val="00AB7E13"/>
    <w:rsid w:val="00AC2125"/>
    <w:rsid w:val="00AC2B1C"/>
    <w:rsid w:val="00AD7F98"/>
    <w:rsid w:val="00AE043B"/>
    <w:rsid w:val="00AE0681"/>
    <w:rsid w:val="00AE0700"/>
    <w:rsid w:val="00AF123A"/>
    <w:rsid w:val="00AF2C1F"/>
    <w:rsid w:val="00AF4E54"/>
    <w:rsid w:val="00AF6547"/>
    <w:rsid w:val="00B13AF9"/>
    <w:rsid w:val="00B14656"/>
    <w:rsid w:val="00B14826"/>
    <w:rsid w:val="00B1557E"/>
    <w:rsid w:val="00B223E6"/>
    <w:rsid w:val="00B22E44"/>
    <w:rsid w:val="00B240F7"/>
    <w:rsid w:val="00B42713"/>
    <w:rsid w:val="00B51538"/>
    <w:rsid w:val="00B515A0"/>
    <w:rsid w:val="00B5442F"/>
    <w:rsid w:val="00B56171"/>
    <w:rsid w:val="00B5734D"/>
    <w:rsid w:val="00B73B0D"/>
    <w:rsid w:val="00B74D14"/>
    <w:rsid w:val="00B77AD8"/>
    <w:rsid w:val="00B830E3"/>
    <w:rsid w:val="00B87FA5"/>
    <w:rsid w:val="00B925E1"/>
    <w:rsid w:val="00BA0813"/>
    <w:rsid w:val="00BA14D3"/>
    <w:rsid w:val="00BA266C"/>
    <w:rsid w:val="00BA524A"/>
    <w:rsid w:val="00BB11A7"/>
    <w:rsid w:val="00BB1831"/>
    <w:rsid w:val="00BB2B71"/>
    <w:rsid w:val="00BB6590"/>
    <w:rsid w:val="00BB6BF4"/>
    <w:rsid w:val="00BB7D75"/>
    <w:rsid w:val="00BC00B5"/>
    <w:rsid w:val="00BC192D"/>
    <w:rsid w:val="00BD3850"/>
    <w:rsid w:val="00BD6715"/>
    <w:rsid w:val="00BE1944"/>
    <w:rsid w:val="00BE221F"/>
    <w:rsid w:val="00BE4C1B"/>
    <w:rsid w:val="00BE58E0"/>
    <w:rsid w:val="00BF4B93"/>
    <w:rsid w:val="00C0186C"/>
    <w:rsid w:val="00C0357E"/>
    <w:rsid w:val="00C12805"/>
    <w:rsid w:val="00C16090"/>
    <w:rsid w:val="00C207AA"/>
    <w:rsid w:val="00C2287C"/>
    <w:rsid w:val="00C430FB"/>
    <w:rsid w:val="00C451DB"/>
    <w:rsid w:val="00C46A21"/>
    <w:rsid w:val="00C60A7D"/>
    <w:rsid w:val="00C6111B"/>
    <w:rsid w:val="00C66194"/>
    <w:rsid w:val="00C66C2D"/>
    <w:rsid w:val="00C72CA2"/>
    <w:rsid w:val="00C7563E"/>
    <w:rsid w:val="00C76483"/>
    <w:rsid w:val="00C8156D"/>
    <w:rsid w:val="00CA326E"/>
    <w:rsid w:val="00CB43CF"/>
    <w:rsid w:val="00CB696C"/>
    <w:rsid w:val="00CC1BFF"/>
    <w:rsid w:val="00CD06E2"/>
    <w:rsid w:val="00CE4F02"/>
    <w:rsid w:val="00CF0F4E"/>
    <w:rsid w:val="00CF2668"/>
    <w:rsid w:val="00CF4086"/>
    <w:rsid w:val="00CF41FF"/>
    <w:rsid w:val="00D02D0D"/>
    <w:rsid w:val="00D07607"/>
    <w:rsid w:val="00D106C4"/>
    <w:rsid w:val="00D154E4"/>
    <w:rsid w:val="00D1745B"/>
    <w:rsid w:val="00D17E1F"/>
    <w:rsid w:val="00D205B5"/>
    <w:rsid w:val="00D22B3A"/>
    <w:rsid w:val="00D23381"/>
    <w:rsid w:val="00D54317"/>
    <w:rsid w:val="00D55E02"/>
    <w:rsid w:val="00D56E7D"/>
    <w:rsid w:val="00D63A89"/>
    <w:rsid w:val="00D66773"/>
    <w:rsid w:val="00D70C8A"/>
    <w:rsid w:val="00D758D9"/>
    <w:rsid w:val="00D86D21"/>
    <w:rsid w:val="00DA36AE"/>
    <w:rsid w:val="00DB0D89"/>
    <w:rsid w:val="00DB2E6C"/>
    <w:rsid w:val="00DB4908"/>
    <w:rsid w:val="00DC4ABE"/>
    <w:rsid w:val="00DE230C"/>
    <w:rsid w:val="00DE6FF8"/>
    <w:rsid w:val="00DE7FC9"/>
    <w:rsid w:val="00E06264"/>
    <w:rsid w:val="00E10ABA"/>
    <w:rsid w:val="00E217B6"/>
    <w:rsid w:val="00E256C2"/>
    <w:rsid w:val="00E266F7"/>
    <w:rsid w:val="00E270E0"/>
    <w:rsid w:val="00E31A7D"/>
    <w:rsid w:val="00E324C9"/>
    <w:rsid w:val="00E324D1"/>
    <w:rsid w:val="00E333DD"/>
    <w:rsid w:val="00E367F8"/>
    <w:rsid w:val="00E43C13"/>
    <w:rsid w:val="00E52632"/>
    <w:rsid w:val="00E55CB1"/>
    <w:rsid w:val="00E55D76"/>
    <w:rsid w:val="00E6440F"/>
    <w:rsid w:val="00E65F46"/>
    <w:rsid w:val="00E7699C"/>
    <w:rsid w:val="00E81376"/>
    <w:rsid w:val="00E90A89"/>
    <w:rsid w:val="00E96841"/>
    <w:rsid w:val="00EA0EDC"/>
    <w:rsid w:val="00EA2A8C"/>
    <w:rsid w:val="00EA2D94"/>
    <w:rsid w:val="00EA47B7"/>
    <w:rsid w:val="00EC3848"/>
    <w:rsid w:val="00ED1832"/>
    <w:rsid w:val="00ED1F27"/>
    <w:rsid w:val="00EE0A9D"/>
    <w:rsid w:val="00EF2DCD"/>
    <w:rsid w:val="00EF4180"/>
    <w:rsid w:val="00EF7C51"/>
    <w:rsid w:val="00F064E5"/>
    <w:rsid w:val="00F12697"/>
    <w:rsid w:val="00F13585"/>
    <w:rsid w:val="00F205B2"/>
    <w:rsid w:val="00F24160"/>
    <w:rsid w:val="00F26E3B"/>
    <w:rsid w:val="00F331BF"/>
    <w:rsid w:val="00F40716"/>
    <w:rsid w:val="00F40993"/>
    <w:rsid w:val="00F40CB0"/>
    <w:rsid w:val="00F4116A"/>
    <w:rsid w:val="00F464FB"/>
    <w:rsid w:val="00F5400E"/>
    <w:rsid w:val="00F61955"/>
    <w:rsid w:val="00F74832"/>
    <w:rsid w:val="00F756AC"/>
    <w:rsid w:val="00F75CBB"/>
    <w:rsid w:val="00F8384D"/>
    <w:rsid w:val="00F83C35"/>
    <w:rsid w:val="00F851B2"/>
    <w:rsid w:val="00F87442"/>
    <w:rsid w:val="00FA2411"/>
    <w:rsid w:val="00FB7BF1"/>
    <w:rsid w:val="00FC01FF"/>
    <w:rsid w:val="00FE1E36"/>
    <w:rsid w:val="00FE3372"/>
    <w:rsid w:val="00FE477B"/>
    <w:rsid w:val="00FE4AB3"/>
    <w:rsid w:val="00FF1600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24B8"/>
  <w15:docId w15:val="{DCF6CEB5-6B87-405E-A8A5-8265E60B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D17E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17E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imes New Roman" w:hAnsi="Times New Roman"/>
      <w:b/>
      <w:smallCap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hanging="567"/>
      <w:jc w:val="center"/>
      <w:outlineLvl w:val="3"/>
    </w:pPr>
    <w:rPr>
      <w:rFonts w:ascii="Times New Roman" w:hAnsi="Times New Roman"/>
      <w:b/>
      <w:i/>
      <w:sz w:val="3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hanging="567"/>
      <w:outlineLvl w:val="4"/>
    </w:pPr>
    <w:rPr>
      <w:rFonts w:ascii="Times New Roman" w:hAnsi="Times New Roman"/>
      <w:sz w:val="4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567" w:hanging="567"/>
      <w:jc w:val="center"/>
      <w:outlineLvl w:val="5"/>
    </w:pPr>
    <w:rPr>
      <w:rFonts w:ascii="Times New Roman" w:hAnsi="Times New Roman"/>
      <w:b/>
      <w:i/>
      <w:sz w:val="2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567" w:hanging="567"/>
      <w:jc w:val="both"/>
      <w:outlineLvl w:val="6"/>
    </w:pPr>
    <w:rPr>
      <w:rFonts w:ascii="Times New Roman" w:hAnsi="Times New Roman"/>
      <w:b/>
      <w:sz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Times New Roman" w:hAnsi="Times New Roman"/>
      <w:b/>
      <w:color w:val="FFFFFF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7z0">
    <w:name w:val="WW8Num7z0"/>
    <w:rPr>
      <w:b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v10000000b">
    <w:name w:val="v_10_000000_b"/>
    <w:basedOn w:val="Fontepargpadro1"/>
  </w:style>
  <w:style w:type="character" w:styleId="Forte">
    <w:name w:val="Strong"/>
    <w:uiPriority w:val="22"/>
    <w:qFormat/>
    <w:rPr>
      <w:b/>
      <w:b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Data1">
    <w:name w:val="Data1"/>
    <w:basedOn w:val="Normal"/>
    <w:next w:val="Normal"/>
    <w:pPr>
      <w:numPr>
        <w:numId w:val="4"/>
      </w:numPr>
      <w:ind w:left="0" w:firstLine="0"/>
    </w:pPr>
    <w:rPr>
      <w:rFonts w:ascii="Times New Roman" w:hAnsi="Times New Roman"/>
    </w:rPr>
  </w:style>
  <w:style w:type="paragraph" w:customStyle="1" w:styleId="item">
    <w:name w:val="item"/>
    <w:basedOn w:val="Normal"/>
    <w:pPr>
      <w:numPr>
        <w:numId w:val="3"/>
      </w:numPr>
    </w:pPr>
    <w:rPr>
      <w:rFonts w:ascii="Times New Roman" w:hAnsi="Times New Roman"/>
      <w:sz w:val="20"/>
    </w:rPr>
  </w:style>
  <w:style w:type="paragraph" w:styleId="Ttulo">
    <w:name w:val="Title"/>
    <w:basedOn w:val="Normal"/>
    <w:next w:val="Subttu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0C0C0C"/>
      <w:jc w:val="center"/>
    </w:pPr>
    <w:rPr>
      <w:rFonts w:ascii="Times New Roman" w:hAnsi="Times New Roman"/>
      <w:b/>
      <w:caps/>
      <w:color w:val="FFFFFF"/>
      <w:sz w:val="32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DefinitionTerm">
    <w:name w:val="Definition Term"/>
    <w:basedOn w:val="Normal"/>
    <w:next w:val="DefinitionList"/>
    <w:rPr>
      <w:rFonts w:ascii="Times New Roman" w:hAnsi="Times New Roman"/>
    </w:rPr>
  </w:style>
  <w:style w:type="paragraph" w:customStyle="1" w:styleId="DefinitionList">
    <w:name w:val="Definition List"/>
    <w:basedOn w:val="Normal"/>
    <w:next w:val="DefinitionTerm"/>
    <w:pPr>
      <w:ind w:left="360"/>
    </w:pPr>
    <w:rPr>
      <w:rFonts w:ascii="Times New Roman" w:hAnsi="Times New Roman"/>
    </w:rPr>
  </w:style>
  <w:style w:type="paragraph" w:customStyle="1" w:styleId="titu">
    <w:name w:val="titu"/>
    <w:basedOn w:val="Normal"/>
    <w:pPr>
      <w:pBdr>
        <w:bottom w:val="single" w:sz="4" w:space="1" w:color="FFFFFF"/>
      </w:pBdr>
      <w:ind w:left="284" w:hanging="284"/>
    </w:pPr>
    <w:rPr>
      <w:rFonts w:ascii="Times New Roman" w:hAnsi="Times New Roman"/>
      <w:b/>
      <w:u w:val="double"/>
    </w:rPr>
  </w:style>
  <w:style w:type="paragraph" w:customStyle="1" w:styleId="linha">
    <w:name w:val="linha"/>
    <w:basedOn w:val="Normal"/>
    <w:pPr>
      <w:ind w:left="709" w:hanging="709"/>
      <w:jc w:val="both"/>
    </w:pPr>
    <w:rPr>
      <w:rFonts w:ascii="Times New Roman" w:hAnsi="Times New Roman"/>
      <w:b/>
      <w:sz w:val="20"/>
      <w:u w:val="single"/>
    </w:rPr>
  </w:style>
  <w:style w:type="paragraph" w:customStyle="1" w:styleId="Corpodetexto31">
    <w:name w:val="Corpo de texto 31"/>
    <w:basedOn w:val="Normal"/>
    <w:pPr>
      <w:jc w:val="both"/>
    </w:pPr>
    <w:rPr>
      <w:rFonts w:ascii="Times New Roman" w:hAnsi="Times New Roman"/>
      <w:sz w:val="20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Times New Roman" w:hAnsi="Times New Roman"/>
      <w:sz w:val="20"/>
    </w:rPr>
  </w:style>
  <w:style w:type="paragraph" w:customStyle="1" w:styleId="Recuodecorpodetexto21">
    <w:name w:val="Recuo de corpo de texto 21"/>
    <w:basedOn w:val="Normal"/>
    <w:pPr>
      <w:spacing w:before="60"/>
      <w:ind w:left="284" w:hanging="284"/>
      <w:jc w:val="both"/>
    </w:pPr>
    <w:rPr>
      <w:rFonts w:ascii="Times New Roman" w:hAnsi="Times New Roman"/>
      <w:b/>
      <w:i/>
      <w:sz w:val="20"/>
    </w:rPr>
  </w:style>
  <w:style w:type="paragraph" w:customStyle="1" w:styleId="Corpodetexto21">
    <w:name w:val="Corpo de texto 21"/>
    <w:basedOn w:val="Normal"/>
    <w:rPr>
      <w:rFonts w:ascii="Times New Roman" w:hAnsi="Times New Roman"/>
      <w:b/>
      <w:sz w:val="22"/>
    </w:rPr>
  </w:style>
  <w:style w:type="paragraph" w:customStyle="1" w:styleId="usp">
    <w:name w:val="usp"/>
    <w:basedOn w:val="Normal"/>
    <w:pPr>
      <w:ind w:left="567" w:hanging="567"/>
      <w:jc w:val="center"/>
    </w:pPr>
    <w:rPr>
      <w:rFonts w:ascii="Times New Roman" w:hAnsi="Times New Roman"/>
      <w:b/>
      <w:i/>
      <w:sz w:val="28"/>
    </w:rPr>
  </w:style>
  <w:style w:type="paragraph" w:customStyle="1" w:styleId="ip">
    <w:name w:val="ip"/>
    <w:basedOn w:val="Ttulo6"/>
    <w:pPr>
      <w:numPr>
        <w:numId w:val="0"/>
      </w:numPr>
      <w:ind w:left="567" w:hanging="567"/>
      <w:outlineLvl w:val="9"/>
    </w:pPr>
    <w:rPr>
      <w:spacing w:val="60"/>
    </w:rPr>
  </w:style>
  <w:style w:type="paragraph" w:customStyle="1" w:styleId="pos">
    <w:name w:val="pos"/>
    <w:basedOn w:val="Ttulo7"/>
    <w:pPr>
      <w:numPr>
        <w:numId w:val="0"/>
      </w:numPr>
      <w:ind w:left="567" w:hanging="567"/>
      <w:jc w:val="center"/>
      <w:outlineLvl w:val="9"/>
    </w:pPr>
    <w:rPr>
      <w:sz w:val="32"/>
    </w:rPr>
  </w:style>
  <w:style w:type="paragraph" w:customStyle="1" w:styleId="area">
    <w:name w:val="area"/>
    <w:basedOn w:val="Ttulo4"/>
    <w:pPr>
      <w:numPr>
        <w:numId w:val="0"/>
      </w:numPr>
      <w:ind w:left="567" w:hanging="567"/>
      <w:outlineLvl w:val="9"/>
    </w:pPr>
    <w:rPr>
      <w:sz w:val="28"/>
    </w:rPr>
  </w:style>
  <w:style w:type="paragraph" w:customStyle="1" w:styleId="nomearea">
    <w:name w:val="nome area"/>
    <w:basedOn w:val="Normal"/>
    <w:pPr>
      <w:ind w:left="567" w:hanging="567"/>
      <w:jc w:val="center"/>
    </w:pPr>
    <w:rPr>
      <w:rFonts w:ascii="Times New Roman" w:hAnsi="Times New Roman"/>
      <w:b/>
      <w:i/>
      <w:sz w:val="36"/>
    </w:rPr>
  </w:style>
  <w:style w:type="paragraph" w:customStyle="1" w:styleId="selecao">
    <w:name w:val="selecao"/>
    <w:basedOn w:val="Ttulo5"/>
    <w:pPr>
      <w:numPr>
        <w:numId w:val="0"/>
      </w:numPr>
      <w:ind w:left="567" w:hanging="567"/>
      <w:jc w:val="center"/>
      <w:outlineLvl w:val="9"/>
    </w:pPr>
    <w:rPr>
      <w:rFonts w:ascii="Yearbook Outline" w:hAnsi="Yearbook Outline"/>
      <w:spacing w:val="60"/>
    </w:rPr>
  </w:style>
  <w:style w:type="paragraph" w:customStyle="1" w:styleId="coordena">
    <w:name w:val="coordena"/>
    <w:basedOn w:val="Ttulo8"/>
    <w:pPr>
      <w:numPr>
        <w:numId w:val="0"/>
      </w:numPr>
      <w:pBdr>
        <w:top w:val="single" w:sz="4" w:space="1" w:color="000000"/>
      </w:pBdr>
      <w:ind w:left="567" w:hanging="567"/>
      <w:outlineLvl w:val="9"/>
    </w:pPr>
    <w:rPr>
      <w:color w:val="auto"/>
    </w:rPr>
  </w:style>
  <w:style w:type="paragraph" w:customStyle="1" w:styleId="coordenador">
    <w:name w:val="coordenador"/>
    <w:basedOn w:val="Normal"/>
    <w:pPr>
      <w:ind w:left="567" w:hanging="567"/>
    </w:pPr>
    <w:rPr>
      <w:rFonts w:ascii="Times New Roman" w:hAnsi="Times New Roman"/>
      <w:sz w:val="22"/>
    </w:rPr>
  </w:style>
  <w:style w:type="paragraph" w:customStyle="1" w:styleId="Recuodecorpodetexto31">
    <w:name w:val="Recuo de corpo de texto 31"/>
    <w:basedOn w:val="Normal"/>
    <w:pPr>
      <w:ind w:left="284" w:hanging="284"/>
      <w:jc w:val="both"/>
    </w:pPr>
    <w:rPr>
      <w:rFonts w:ascii="Times New Roman" w:hAnsi="Times New Roman"/>
      <w:sz w:val="1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rsid w:val="000E3621"/>
    <w:pPr>
      <w:tabs>
        <w:tab w:val="center" w:pos="4419"/>
        <w:tab w:val="right" w:pos="8838"/>
      </w:tabs>
      <w:suppressAutoHyphens w:val="0"/>
    </w:pPr>
    <w:rPr>
      <w:rFonts w:cs="Arial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F4B93"/>
    <w:pPr>
      <w:suppressAutoHyphens w:val="0"/>
      <w:spacing w:before="100" w:beforeAutospacing="1" w:after="100" w:afterAutospacing="1"/>
    </w:pPr>
    <w:rPr>
      <w:rFonts w:ascii="Times New Roman" w:eastAsia="Calibri" w:hAnsi="Times New Roman"/>
      <w:szCs w:val="24"/>
      <w:lang w:eastAsia="pt-BR"/>
    </w:rPr>
  </w:style>
  <w:style w:type="table" w:styleId="Tabelacomgrade">
    <w:name w:val="Table Grid"/>
    <w:basedOn w:val="Tabelanormal"/>
    <w:rsid w:val="0046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A040E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040E8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link w:val="Ttulo1"/>
    <w:rsid w:val="00D17E1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link w:val="Ttulo2"/>
    <w:rsid w:val="00D17E1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D17E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rsid w:val="00D17E1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D17E1F"/>
    <w:rPr>
      <w:rFonts w:ascii="Arial" w:hAnsi="Arial"/>
      <w:sz w:val="24"/>
      <w:lang w:eastAsia="ar-SA"/>
    </w:rPr>
  </w:style>
  <w:style w:type="character" w:styleId="Refdecomentrio">
    <w:name w:val="annotation reference"/>
    <w:rsid w:val="00D2338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23381"/>
    <w:rPr>
      <w:sz w:val="20"/>
    </w:rPr>
  </w:style>
  <w:style w:type="character" w:customStyle="1" w:styleId="TextodecomentrioChar">
    <w:name w:val="Texto de comentário Char"/>
    <w:link w:val="Textodecomentrio"/>
    <w:rsid w:val="00D23381"/>
    <w:rPr>
      <w:rFonts w:ascii="Arial" w:hAnsi="Arial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D23381"/>
    <w:rPr>
      <w:b/>
      <w:bCs/>
    </w:rPr>
  </w:style>
  <w:style w:type="character" w:customStyle="1" w:styleId="AssuntodocomentrioChar">
    <w:name w:val="Assunto do comentário Char"/>
    <w:link w:val="Assuntodocomentrio"/>
    <w:rsid w:val="00D23381"/>
    <w:rPr>
      <w:rFonts w:ascii="Arial" w:hAnsi="Arial"/>
      <w:b/>
      <w:bCs/>
      <w:lang w:eastAsia="ar-SA"/>
    </w:rPr>
  </w:style>
  <w:style w:type="paragraph" w:styleId="Rodap">
    <w:name w:val="footer"/>
    <w:basedOn w:val="Normal"/>
    <w:link w:val="RodapChar"/>
    <w:rsid w:val="0071509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15097"/>
    <w:rPr>
      <w:rFonts w:ascii="Arial" w:hAnsi="Arial"/>
      <w:sz w:val="24"/>
      <w:lang w:eastAsia="ar-SA"/>
    </w:rPr>
  </w:style>
  <w:style w:type="character" w:customStyle="1" w:styleId="gd">
    <w:name w:val="gd"/>
    <w:rsid w:val="003E19FC"/>
  </w:style>
  <w:style w:type="character" w:customStyle="1" w:styleId="g3">
    <w:name w:val="g3"/>
    <w:rsid w:val="003E19FC"/>
  </w:style>
  <w:style w:type="character" w:customStyle="1" w:styleId="hb">
    <w:name w:val="hb"/>
    <w:rsid w:val="003E19FC"/>
  </w:style>
  <w:style w:type="character" w:customStyle="1" w:styleId="g2">
    <w:name w:val="g2"/>
    <w:rsid w:val="003E19FC"/>
  </w:style>
  <w:style w:type="paragraph" w:styleId="PargrafodaLista">
    <w:name w:val="List Paragraph"/>
    <w:basedOn w:val="Normal"/>
    <w:uiPriority w:val="34"/>
    <w:qFormat/>
    <w:rsid w:val="00D70C8A"/>
    <w:pPr>
      <w:ind w:left="720"/>
      <w:contextualSpacing/>
    </w:pPr>
  </w:style>
  <w:style w:type="paragraph" w:styleId="Reviso">
    <w:name w:val="Revision"/>
    <w:hidden/>
    <w:uiPriority w:val="99"/>
    <w:semiHidden/>
    <w:rsid w:val="00041721"/>
    <w:rPr>
      <w:rFonts w:ascii="Arial" w:hAnsi="Arial"/>
      <w:sz w:val="24"/>
      <w:lang w:eastAsia="ar-SA"/>
    </w:rPr>
  </w:style>
  <w:style w:type="character" w:styleId="HiperlinkVisitado">
    <w:name w:val="FollowedHyperlink"/>
    <w:semiHidden/>
    <w:unhideWhenUsed/>
    <w:rsid w:val="0002769C"/>
    <w:rPr>
      <w:color w:val="800080"/>
      <w:u w:val="single"/>
    </w:rPr>
  </w:style>
  <w:style w:type="character" w:customStyle="1" w:styleId="apple-converted-space">
    <w:name w:val="apple-converted-space"/>
    <w:rsid w:val="0026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0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01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8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1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7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2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7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0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7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6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4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4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7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1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2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95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0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7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9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4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3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64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2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2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0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8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6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6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7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2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8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8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9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6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4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8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3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9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5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2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1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7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6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1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6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7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44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6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0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6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1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3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26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6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0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30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0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3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8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8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67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4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0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5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1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36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1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4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3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0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1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1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5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09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6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9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5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3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5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9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5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3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7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1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89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99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nguas.fflch.usp.br/" TargetMode="External"/><Relationship Id="rId13" Type="http://schemas.openxmlformats.org/officeDocument/2006/relationships/image" Target="media/image1.jpe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seprim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pq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npq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pq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E77F-7496-49A1-A460-7D129BA8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2158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PSICOLOGIA EXPERIMENTAL</vt:lpstr>
    </vt:vector>
  </TitlesOfParts>
  <Company>Microsoft</Company>
  <LinksUpToDate>false</LinksUpToDate>
  <CharactersWithSpaces>13785</CharactersWithSpaces>
  <SharedDoc>false</SharedDoc>
  <HLinks>
    <vt:vector size="30" baseType="variant">
      <vt:variant>
        <vt:i4>5767187</vt:i4>
      </vt:variant>
      <vt:variant>
        <vt:i4>12</vt:i4>
      </vt:variant>
      <vt:variant>
        <vt:i4>0</vt:i4>
      </vt:variant>
      <vt:variant>
        <vt:i4>5</vt:i4>
      </vt:variant>
      <vt:variant>
        <vt:lpwstr>http://www.teseprime.org/</vt:lpwstr>
      </vt:variant>
      <vt:variant>
        <vt:lpwstr/>
      </vt:variant>
      <vt:variant>
        <vt:i4>6553645</vt:i4>
      </vt:variant>
      <vt:variant>
        <vt:i4>9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6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http://www.ip.usp.br/portal/images/stories/inscricaoselecao1semdiversos.doc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PSICOLOGIA EXPERIMENTAL</dc:title>
  <dc:creator>recad</dc:creator>
  <cp:lastModifiedBy>Katia</cp:lastModifiedBy>
  <cp:revision>2</cp:revision>
  <cp:lastPrinted>2018-03-20T13:12:00Z</cp:lastPrinted>
  <dcterms:created xsi:type="dcterms:W3CDTF">2018-09-18T19:32:00Z</dcterms:created>
  <dcterms:modified xsi:type="dcterms:W3CDTF">2018-09-18T19:32:00Z</dcterms:modified>
</cp:coreProperties>
</file>